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9D5" w:rsidRDefault="003179D5" w:rsidP="003179D5">
      <w:pPr>
        <w:pStyle w:val="En-tte"/>
        <w:tabs>
          <w:tab w:val="left" w:pos="3195"/>
        </w:tabs>
        <w:jc w:val="left"/>
        <w:rPr>
          <w:b/>
          <w:i/>
          <w:noProof/>
          <w:sz w:val="24"/>
          <w:szCs w:val="24"/>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156845</wp:posOffset>
            </wp:positionV>
            <wp:extent cx="2508885" cy="728980"/>
            <wp:effectExtent l="0" t="0" r="5715" b="0"/>
            <wp:wrapTight wrapText="bothSides">
              <wp:wrapPolygon edited="0">
                <wp:start x="0" y="0"/>
                <wp:lineTo x="0" y="20885"/>
                <wp:lineTo x="21485" y="20885"/>
                <wp:lineTo x="2148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8885" cy="728980"/>
                    </a:xfrm>
                    <a:prstGeom prst="rect">
                      <a:avLst/>
                    </a:prstGeom>
                    <a:noFill/>
                  </pic:spPr>
                </pic:pic>
              </a:graphicData>
            </a:graphic>
            <wp14:sizeRelH relativeFrom="page">
              <wp14:pctWidth>0</wp14:pctWidth>
            </wp14:sizeRelH>
            <wp14:sizeRelV relativeFrom="page">
              <wp14:pctHeight>0</wp14:pctHeight>
            </wp14:sizeRelV>
          </wp:anchor>
        </w:drawing>
      </w:r>
      <w:r>
        <w:rPr>
          <w:b/>
          <w:i/>
          <w:noProof/>
          <w:color w:val="0000FF"/>
          <w:sz w:val="24"/>
          <w:szCs w:val="24"/>
        </w:rPr>
        <w:br w:type="textWrapping" w:clear="all"/>
      </w:r>
    </w:p>
    <w:p w:rsidR="00F23A8D" w:rsidRPr="001F542D" w:rsidRDefault="00F23A8D" w:rsidP="00F23A8D">
      <w:pPr>
        <w:jc w:val="center"/>
        <w:rPr>
          <w:rFonts w:ascii="Arial Narrow" w:hAnsi="Arial Narrow"/>
          <w:b/>
          <w:sz w:val="28"/>
          <w:szCs w:val="28"/>
        </w:rPr>
      </w:pPr>
      <w:r w:rsidRPr="001F542D">
        <w:rPr>
          <w:rFonts w:ascii="Arial Narrow" w:hAnsi="Arial Narrow"/>
          <w:b/>
          <w:sz w:val="28"/>
          <w:szCs w:val="28"/>
        </w:rPr>
        <w:t>CADRE DE REPONSE TECHNIQUE VALANT MEMOIRE TECHNIQUE DU CANDIDAT</w:t>
      </w:r>
    </w:p>
    <w:p w:rsidR="00F23A8D" w:rsidRDefault="00F23A8D" w:rsidP="00F23A8D">
      <w:pPr>
        <w:rPr>
          <w:rFonts w:ascii="Arial Narrow" w:hAnsi="Arial Narrow"/>
          <w:b/>
          <w:sz w:val="28"/>
          <w:szCs w:val="28"/>
        </w:rPr>
      </w:pPr>
    </w:p>
    <w:p w:rsidR="00F23A8D" w:rsidRDefault="00F23A8D" w:rsidP="00F23A8D"/>
    <w:p w:rsidR="00F23A8D" w:rsidRPr="001F542D" w:rsidRDefault="00F23A8D" w:rsidP="00F23A8D">
      <w:pPr>
        <w:shd w:val="clear" w:color="auto" w:fill="DBE5F1" w:themeFill="accent1" w:themeFillTint="33"/>
        <w:jc w:val="center"/>
        <w:rPr>
          <w:b/>
          <w:sz w:val="32"/>
          <w:szCs w:val="32"/>
        </w:rPr>
      </w:pPr>
    </w:p>
    <w:p w:rsidR="00F23A8D" w:rsidRPr="001F542D" w:rsidRDefault="00F23A8D" w:rsidP="00F23A8D">
      <w:pPr>
        <w:shd w:val="clear" w:color="auto" w:fill="DBE5F1" w:themeFill="accent1" w:themeFillTint="33"/>
        <w:jc w:val="center"/>
        <w:rPr>
          <w:rFonts w:ascii="Arial Narrow" w:hAnsi="Arial Narrow"/>
          <w:b/>
          <w:sz w:val="32"/>
          <w:szCs w:val="32"/>
        </w:rPr>
      </w:pPr>
      <w:r w:rsidRPr="001F542D">
        <w:rPr>
          <w:rFonts w:ascii="Arial Narrow" w:hAnsi="Arial Narrow"/>
          <w:b/>
          <w:sz w:val="32"/>
          <w:szCs w:val="32"/>
        </w:rPr>
        <w:t>FOURNITURE ET LIVRAISON DE PRODUITS D’ENTRETIEN,  CONSOMMABLES ET EQUIPEMENTS DEDIES A L’ENTRETIEN ET A L’HYGIENE POUR LES ETABLISSEMENTS DE L’UGECAM PACA CORSE</w:t>
      </w:r>
    </w:p>
    <w:p w:rsidR="00F23A8D" w:rsidRPr="001F542D" w:rsidRDefault="00F23A8D" w:rsidP="00F23A8D">
      <w:pPr>
        <w:shd w:val="clear" w:color="auto" w:fill="DBE5F1" w:themeFill="accent1" w:themeFillTint="33"/>
        <w:jc w:val="center"/>
        <w:rPr>
          <w:b/>
          <w:sz w:val="28"/>
          <w:szCs w:val="28"/>
        </w:rPr>
      </w:pPr>
    </w:p>
    <w:p w:rsidR="00F23A8D" w:rsidRDefault="00F23A8D" w:rsidP="00F23A8D">
      <w:pPr>
        <w:shd w:val="clear" w:color="auto" w:fill="DBE5F1" w:themeFill="accent1" w:themeFillTint="33"/>
        <w:jc w:val="center"/>
        <w:rPr>
          <w:b/>
          <w:sz w:val="32"/>
        </w:rPr>
      </w:pPr>
    </w:p>
    <w:p w:rsidR="00F23A8D" w:rsidRPr="00AC3F3A" w:rsidRDefault="002B7EA5" w:rsidP="00F23A8D">
      <w:pPr>
        <w:shd w:val="clear" w:color="auto" w:fill="DBE5F1" w:themeFill="accent1" w:themeFillTint="33"/>
        <w:jc w:val="center"/>
        <w:rPr>
          <w:rFonts w:ascii="Arial Narrow" w:hAnsi="Arial Narrow"/>
          <w:b/>
          <w:sz w:val="32"/>
        </w:rPr>
      </w:pPr>
      <w:r>
        <w:rPr>
          <w:rFonts w:ascii="Arial Narrow" w:hAnsi="Arial Narrow"/>
          <w:b/>
          <w:sz w:val="32"/>
        </w:rPr>
        <w:t>Marché n°2025.04</w:t>
      </w:r>
    </w:p>
    <w:p w:rsidR="003179D5" w:rsidRDefault="003179D5" w:rsidP="003179D5"/>
    <w:p w:rsidR="003179D5" w:rsidRDefault="003179D5" w:rsidP="003179D5">
      <w:pPr>
        <w:jc w:val="center"/>
        <w:rPr>
          <w:b/>
          <w:sz w:val="24"/>
          <w:szCs w:val="24"/>
          <w:u w:val="single"/>
        </w:rPr>
      </w:pPr>
    </w:p>
    <w:p w:rsidR="007F0A9F" w:rsidRDefault="00787B16" w:rsidP="007F0A9F">
      <w:pPr>
        <w:jc w:val="left"/>
        <w:rPr>
          <w:rFonts w:ascii="Arial Narrow" w:hAnsi="Arial Narrow"/>
          <w:b/>
          <w:sz w:val="36"/>
          <w:szCs w:val="36"/>
          <w:u w:val="single"/>
        </w:rPr>
      </w:pPr>
      <w:r w:rsidRPr="00F23A8D">
        <w:rPr>
          <w:rFonts w:ascii="Arial Narrow" w:hAnsi="Arial Narrow"/>
          <w:b/>
          <w:sz w:val="36"/>
          <w:szCs w:val="36"/>
          <w:u w:val="single"/>
        </w:rPr>
        <w:t>Lot</w:t>
      </w:r>
      <w:r w:rsidR="00EE5139">
        <w:rPr>
          <w:rFonts w:ascii="Arial Narrow" w:hAnsi="Arial Narrow"/>
          <w:b/>
          <w:sz w:val="36"/>
          <w:szCs w:val="36"/>
          <w:u w:val="single"/>
        </w:rPr>
        <w:t>s</w:t>
      </w:r>
      <w:r w:rsidRPr="00F23A8D">
        <w:rPr>
          <w:rFonts w:ascii="Arial Narrow" w:hAnsi="Arial Narrow"/>
          <w:b/>
          <w:sz w:val="36"/>
          <w:szCs w:val="36"/>
          <w:u w:val="single"/>
        </w:rPr>
        <w:t xml:space="preserve"> n° </w:t>
      </w:r>
      <w:r w:rsidR="007F0A9F">
        <w:rPr>
          <w:rFonts w:ascii="Arial Narrow" w:hAnsi="Arial Narrow"/>
          <w:b/>
          <w:sz w:val="36"/>
          <w:szCs w:val="36"/>
          <w:u w:val="single"/>
        </w:rPr>
        <w:t>(cocher la case correspondante)</w:t>
      </w:r>
    </w:p>
    <w:p w:rsidR="007F0A9F" w:rsidRDefault="007F0A9F" w:rsidP="007F0A9F">
      <w:pPr>
        <w:jc w:val="left"/>
        <w:rPr>
          <w:rFonts w:ascii="Arial Narrow" w:hAnsi="Arial Narrow"/>
          <w:b/>
          <w:sz w:val="36"/>
          <w:szCs w:val="36"/>
        </w:rPr>
      </w:pPr>
      <w:r w:rsidRPr="007F0A9F">
        <w:rPr>
          <w:rFonts w:ascii="Arial Narrow" w:hAnsi="Arial Narrow"/>
          <w:b/>
          <w:sz w:val="36"/>
          <w:szCs w:val="36"/>
        </w:rPr>
        <w:fldChar w:fldCharType="begin">
          <w:ffData>
            <w:name w:val=""/>
            <w:enabled/>
            <w:calcOnExit w:val="0"/>
            <w:checkBox>
              <w:size w:val="20"/>
              <w:default w:val="0"/>
            </w:checkBox>
          </w:ffData>
        </w:fldChar>
      </w:r>
      <w:r w:rsidRPr="007F0A9F">
        <w:rPr>
          <w:rFonts w:ascii="Arial Narrow" w:hAnsi="Arial Narrow"/>
          <w:b/>
          <w:sz w:val="36"/>
          <w:szCs w:val="36"/>
        </w:rPr>
        <w:instrText xml:space="preserve"> FORMCHECKBOX </w:instrText>
      </w:r>
      <w:r w:rsidRPr="007F0A9F">
        <w:rPr>
          <w:rFonts w:ascii="Arial Narrow" w:hAnsi="Arial Narrow"/>
          <w:b/>
          <w:sz w:val="36"/>
          <w:szCs w:val="36"/>
        </w:rPr>
      </w:r>
      <w:r w:rsidRPr="007F0A9F">
        <w:rPr>
          <w:rFonts w:ascii="Arial Narrow" w:hAnsi="Arial Narrow"/>
          <w:b/>
          <w:sz w:val="36"/>
          <w:szCs w:val="36"/>
        </w:rPr>
        <w:fldChar w:fldCharType="separate"/>
      </w:r>
      <w:r w:rsidRPr="007F0A9F">
        <w:rPr>
          <w:rFonts w:ascii="Arial Narrow" w:hAnsi="Arial Narrow"/>
          <w:b/>
          <w:sz w:val="36"/>
          <w:szCs w:val="36"/>
        </w:rPr>
        <w:fldChar w:fldCharType="end"/>
      </w:r>
      <w:r w:rsidRPr="007F0A9F">
        <w:rPr>
          <w:rFonts w:ascii="Arial Narrow" w:hAnsi="Arial Narrow"/>
          <w:b/>
          <w:sz w:val="36"/>
          <w:szCs w:val="36"/>
        </w:rPr>
        <w:t xml:space="preserve"> </w:t>
      </w:r>
      <w:r>
        <w:rPr>
          <w:rFonts w:ascii="Arial Narrow" w:hAnsi="Arial Narrow"/>
          <w:b/>
          <w:sz w:val="36"/>
          <w:szCs w:val="36"/>
        </w:rPr>
        <w:t xml:space="preserve">6 </w:t>
      </w:r>
    </w:p>
    <w:p w:rsidR="003179D5" w:rsidRPr="007F0A9F" w:rsidRDefault="007F0A9F" w:rsidP="007F0A9F">
      <w:pPr>
        <w:jc w:val="left"/>
        <w:rPr>
          <w:rFonts w:ascii="Arial Narrow" w:hAnsi="Arial Narrow"/>
          <w:b/>
          <w:sz w:val="36"/>
          <w:szCs w:val="36"/>
        </w:rPr>
      </w:pPr>
      <w:r w:rsidRPr="007F0A9F">
        <w:rPr>
          <w:rFonts w:ascii="Arial Narrow" w:hAnsi="Arial Narrow"/>
          <w:b/>
          <w:sz w:val="36"/>
          <w:szCs w:val="36"/>
        </w:rPr>
        <w:fldChar w:fldCharType="begin">
          <w:ffData>
            <w:name w:val=""/>
            <w:enabled/>
            <w:calcOnExit w:val="0"/>
            <w:checkBox>
              <w:size w:val="20"/>
              <w:default w:val="0"/>
            </w:checkBox>
          </w:ffData>
        </w:fldChar>
      </w:r>
      <w:r w:rsidRPr="007F0A9F">
        <w:rPr>
          <w:rFonts w:ascii="Arial Narrow" w:hAnsi="Arial Narrow"/>
          <w:b/>
          <w:sz w:val="36"/>
          <w:szCs w:val="36"/>
        </w:rPr>
        <w:instrText xml:space="preserve"> FORMCHECKBOX </w:instrText>
      </w:r>
      <w:r w:rsidRPr="007F0A9F">
        <w:rPr>
          <w:rFonts w:ascii="Arial Narrow" w:hAnsi="Arial Narrow"/>
          <w:b/>
          <w:sz w:val="36"/>
          <w:szCs w:val="36"/>
        </w:rPr>
      </w:r>
      <w:r w:rsidRPr="007F0A9F">
        <w:rPr>
          <w:rFonts w:ascii="Arial Narrow" w:hAnsi="Arial Narrow"/>
          <w:b/>
          <w:sz w:val="36"/>
          <w:szCs w:val="36"/>
        </w:rPr>
        <w:fldChar w:fldCharType="separate"/>
      </w:r>
      <w:r w:rsidRPr="007F0A9F">
        <w:rPr>
          <w:rFonts w:ascii="Arial Narrow" w:hAnsi="Arial Narrow"/>
          <w:b/>
          <w:sz w:val="36"/>
          <w:szCs w:val="36"/>
        </w:rPr>
        <w:fldChar w:fldCharType="end"/>
      </w:r>
      <w:r w:rsidRPr="007F0A9F">
        <w:rPr>
          <w:rFonts w:ascii="Arial Narrow" w:hAnsi="Arial Narrow"/>
          <w:b/>
          <w:sz w:val="36"/>
          <w:szCs w:val="36"/>
        </w:rPr>
        <w:t xml:space="preserve"> </w:t>
      </w:r>
      <w:r w:rsidR="00EE5139" w:rsidRPr="007F0A9F">
        <w:rPr>
          <w:rFonts w:ascii="Arial Narrow" w:hAnsi="Arial Narrow"/>
          <w:b/>
          <w:sz w:val="36"/>
          <w:szCs w:val="36"/>
        </w:rPr>
        <w:t>7</w:t>
      </w:r>
    </w:p>
    <w:p w:rsidR="00787B16" w:rsidRDefault="00787B16" w:rsidP="003179D5">
      <w:pPr>
        <w:jc w:val="center"/>
        <w:rPr>
          <w:b/>
          <w:color w:val="FF0000"/>
          <w:sz w:val="24"/>
          <w:szCs w:val="24"/>
          <w:u w:val="single"/>
        </w:rPr>
      </w:pPr>
    </w:p>
    <w:p w:rsidR="00787B16" w:rsidRPr="00F23A8D" w:rsidRDefault="00787B16" w:rsidP="003179D5">
      <w:pPr>
        <w:jc w:val="center"/>
        <w:rPr>
          <w:rFonts w:ascii="Arial Narrow" w:hAnsi="Arial Narrow"/>
          <w:b/>
          <w:color w:val="FF0000"/>
          <w:sz w:val="24"/>
          <w:szCs w:val="24"/>
          <w:u w:val="single"/>
        </w:rPr>
      </w:pPr>
    </w:p>
    <w:p w:rsidR="003179D5" w:rsidRPr="00F23A8D" w:rsidRDefault="003179D5" w:rsidP="003179D5">
      <w:pPr>
        <w:jc w:val="center"/>
        <w:rPr>
          <w:rFonts w:ascii="Arial Narrow" w:hAnsi="Arial Narrow"/>
          <w:b/>
          <w:color w:val="FF0000"/>
          <w:sz w:val="24"/>
          <w:szCs w:val="24"/>
          <w:u w:val="single"/>
        </w:rPr>
      </w:pPr>
      <w:r w:rsidRPr="00F23A8D">
        <w:rPr>
          <w:rFonts w:ascii="Arial Narrow" w:hAnsi="Arial Narrow"/>
          <w:b/>
          <w:color w:val="FF0000"/>
          <w:sz w:val="24"/>
          <w:szCs w:val="24"/>
          <w:u w:val="single"/>
        </w:rPr>
        <w:t>(A joindre obligatoirement à l’offre)</w:t>
      </w:r>
    </w:p>
    <w:p w:rsidR="003179D5" w:rsidRDefault="003179D5" w:rsidP="003179D5">
      <w:pPr>
        <w:jc w:val="center"/>
        <w:rPr>
          <w:b/>
          <w:sz w:val="24"/>
          <w:szCs w:val="24"/>
          <w:u w:val="single"/>
        </w:rPr>
      </w:pPr>
    </w:p>
    <w:p w:rsidR="003179D5" w:rsidRDefault="003179D5" w:rsidP="003179D5">
      <w:pPr>
        <w:jc w:val="center"/>
        <w:rPr>
          <w:b/>
          <w:sz w:val="24"/>
          <w:szCs w:val="24"/>
          <w:u w:val="single"/>
        </w:rPr>
      </w:pPr>
    </w:p>
    <w:p w:rsidR="003179D5" w:rsidRDefault="003179D5" w:rsidP="003179D5">
      <w:pPr>
        <w:jc w:val="center"/>
        <w:rPr>
          <w:b/>
          <w:sz w:val="24"/>
          <w:szCs w:val="24"/>
          <w:u w:val="single"/>
        </w:rPr>
      </w:pPr>
    </w:p>
    <w:tbl>
      <w:tblPr>
        <w:tblW w:w="9996" w:type="dxa"/>
        <w:tblInd w:w="55" w:type="dxa"/>
        <w:tblCellMar>
          <w:left w:w="70" w:type="dxa"/>
          <w:right w:w="70" w:type="dxa"/>
        </w:tblCellMar>
        <w:tblLook w:val="04A0" w:firstRow="1" w:lastRow="0" w:firstColumn="1" w:lastColumn="0" w:noHBand="0" w:noVBand="1"/>
      </w:tblPr>
      <w:tblGrid>
        <w:gridCol w:w="3843"/>
        <w:gridCol w:w="6153"/>
      </w:tblGrid>
      <w:tr w:rsidR="003179D5" w:rsidRPr="00F23A8D" w:rsidTr="003179D5">
        <w:trPr>
          <w:trHeight w:val="315"/>
        </w:trPr>
        <w:tc>
          <w:tcPr>
            <w:tcW w:w="3843" w:type="dxa"/>
            <w:tcBorders>
              <w:top w:val="single" w:sz="12" w:space="0" w:color="auto"/>
              <w:left w:val="single" w:sz="12" w:space="0" w:color="auto"/>
              <w:bottom w:val="single" w:sz="12" w:space="0" w:color="auto"/>
              <w:right w:val="single" w:sz="12" w:space="0" w:color="auto"/>
            </w:tcBorders>
            <w:vAlign w:val="center"/>
          </w:tcPr>
          <w:p w:rsidR="003179D5" w:rsidRPr="00F23A8D" w:rsidRDefault="003179D5">
            <w:pPr>
              <w:jc w:val="left"/>
              <w:rPr>
                <w:rFonts w:ascii="Arial Narrow" w:hAnsi="Arial Narrow"/>
                <w:b/>
              </w:rPr>
            </w:pPr>
            <w:r w:rsidRPr="00F23A8D">
              <w:rPr>
                <w:rFonts w:ascii="Arial Narrow" w:hAnsi="Arial Narrow"/>
                <w:b/>
              </w:rPr>
              <w:t>COORDONNEES DU CANDIDAT</w:t>
            </w:r>
          </w:p>
          <w:p w:rsidR="003179D5" w:rsidRPr="00F23A8D" w:rsidRDefault="003179D5">
            <w:pPr>
              <w:jc w:val="left"/>
              <w:rPr>
                <w:rFonts w:ascii="Arial Narrow" w:hAnsi="Arial Narrow"/>
                <w:b/>
              </w:rPr>
            </w:pPr>
          </w:p>
          <w:p w:rsidR="003179D5" w:rsidRPr="00F23A8D" w:rsidRDefault="003179D5">
            <w:pPr>
              <w:jc w:val="left"/>
              <w:rPr>
                <w:rFonts w:ascii="Arial Narrow" w:hAnsi="Arial Narrow"/>
                <w:i/>
              </w:rPr>
            </w:pPr>
            <w:r w:rsidRPr="00F23A8D">
              <w:rPr>
                <w:rFonts w:ascii="Arial Narrow" w:hAnsi="Arial Narrow"/>
                <w:i/>
              </w:rPr>
              <w:t>(nom – adresse)</w:t>
            </w:r>
          </w:p>
        </w:tc>
        <w:tc>
          <w:tcPr>
            <w:tcW w:w="6153" w:type="dxa"/>
            <w:tcBorders>
              <w:top w:val="single" w:sz="12" w:space="0" w:color="auto"/>
              <w:left w:val="nil"/>
              <w:bottom w:val="single" w:sz="12" w:space="0" w:color="auto"/>
              <w:right w:val="single" w:sz="12" w:space="0" w:color="auto"/>
            </w:tcBorders>
            <w:vAlign w:val="center"/>
          </w:tcPr>
          <w:p w:rsidR="003179D5" w:rsidRPr="00F23A8D" w:rsidRDefault="003179D5">
            <w:pPr>
              <w:jc w:val="left"/>
              <w:rPr>
                <w:rFonts w:ascii="Arial Narrow" w:eastAsia="Times New Roman" w:hAnsi="Arial Narrow" w:cs="Arial"/>
                <w:sz w:val="24"/>
                <w:szCs w:val="24"/>
              </w:rPr>
            </w:pPr>
          </w:p>
          <w:p w:rsidR="003179D5" w:rsidRPr="00F23A8D" w:rsidRDefault="003179D5">
            <w:pPr>
              <w:jc w:val="left"/>
              <w:rPr>
                <w:rFonts w:ascii="Arial Narrow" w:eastAsia="Times New Roman" w:hAnsi="Arial Narrow" w:cs="Arial"/>
                <w:sz w:val="24"/>
                <w:szCs w:val="24"/>
              </w:rPr>
            </w:pPr>
          </w:p>
          <w:p w:rsidR="003179D5" w:rsidRPr="00F23A8D" w:rsidRDefault="003179D5">
            <w:pPr>
              <w:jc w:val="left"/>
              <w:rPr>
                <w:rFonts w:ascii="Arial Narrow" w:eastAsia="Times New Roman" w:hAnsi="Arial Narrow" w:cs="Arial"/>
                <w:sz w:val="24"/>
                <w:szCs w:val="24"/>
              </w:rPr>
            </w:pPr>
          </w:p>
          <w:p w:rsidR="003179D5" w:rsidRPr="00F23A8D" w:rsidRDefault="003179D5">
            <w:pPr>
              <w:jc w:val="left"/>
              <w:rPr>
                <w:rFonts w:ascii="Arial Narrow" w:eastAsia="Times New Roman" w:hAnsi="Arial Narrow" w:cs="Arial"/>
                <w:sz w:val="24"/>
                <w:szCs w:val="24"/>
              </w:rPr>
            </w:pPr>
          </w:p>
          <w:p w:rsidR="003179D5" w:rsidRPr="00F23A8D" w:rsidRDefault="003179D5">
            <w:pPr>
              <w:jc w:val="left"/>
              <w:rPr>
                <w:rFonts w:ascii="Arial Narrow" w:eastAsia="Times New Roman" w:hAnsi="Arial Narrow" w:cs="Arial"/>
                <w:sz w:val="24"/>
                <w:szCs w:val="24"/>
              </w:rPr>
            </w:pPr>
          </w:p>
          <w:p w:rsidR="003179D5" w:rsidRPr="00F23A8D" w:rsidRDefault="003179D5">
            <w:pPr>
              <w:jc w:val="left"/>
              <w:rPr>
                <w:rFonts w:ascii="Arial Narrow" w:eastAsia="Times New Roman" w:hAnsi="Arial Narrow" w:cs="Arial"/>
                <w:sz w:val="24"/>
                <w:szCs w:val="24"/>
              </w:rPr>
            </w:pPr>
          </w:p>
        </w:tc>
      </w:tr>
    </w:tbl>
    <w:p w:rsidR="003179D5" w:rsidRPr="00F23A8D" w:rsidRDefault="003179D5" w:rsidP="003179D5">
      <w:pPr>
        <w:rPr>
          <w:rFonts w:ascii="Arial Narrow" w:hAnsi="Arial Narrow"/>
          <w:b/>
          <w:sz w:val="24"/>
          <w:szCs w:val="24"/>
          <w:u w:val="single"/>
        </w:rPr>
      </w:pPr>
    </w:p>
    <w:p w:rsidR="003179D5" w:rsidRPr="00F23A8D" w:rsidRDefault="003179D5" w:rsidP="003179D5">
      <w:pPr>
        <w:rPr>
          <w:rFonts w:ascii="Arial Narrow" w:hAnsi="Arial Narrow"/>
          <w:b/>
          <w:sz w:val="24"/>
          <w:szCs w:val="24"/>
          <w:u w:val="single"/>
        </w:rPr>
      </w:pPr>
    </w:p>
    <w:tbl>
      <w:tblPr>
        <w:tblW w:w="10010" w:type="dxa"/>
        <w:tblInd w:w="55" w:type="dxa"/>
        <w:tblCellMar>
          <w:left w:w="70" w:type="dxa"/>
          <w:right w:w="70" w:type="dxa"/>
        </w:tblCellMar>
        <w:tblLook w:val="04A0" w:firstRow="1" w:lastRow="0" w:firstColumn="1" w:lastColumn="0" w:noHBand="0" w:noVBand="1"/>
      </w:tblPr>
      <w:tblGrid>
        <w:gridCol w:w="3843"/>
        <w:gridCol w:w="6167"/>
      </w:tblGrid>
      <w:tr w:rsidR="003179D5" w:rsidRPr="00F23A8D" w:rsidTr="003179D5">
        <w:trPr>
          <w:trHeight w:val="315"/>
        </w:trPr>
        <w:tc>
          <w:tcPr>
            <w:tcW w:w="3843" w:type="dxa"/>
            <w:tcBorders>
              <w:top w:val="single" w:sz="12" w:space="0" w:color="auto"/>
              <w:left w:val="single" w:sz="12" w:space="0" w:color="auto"/>
              <w:bottom w:val="single" w:sz="12" w:space="0" w:color="auto"/>
              <w:right w:val="single" w:sz="12" w:space="0" w:color="auto"/>
            </w:tcBorders>
            <w:vAlign w:val="center"/>
          </w:tcPr>
          <w:p w:rsidR="003179D5" w:rsidRPr="00F23A8D" w:rsidRDefault="003179D5">
            <w:pPr>
              <w:jc w:val="left"/>
              <w:rPr>
                <w:rFonts w:ascii="Arial Narrow" w:hAnsi="Arial Narrow"/>
                <w:b/>
              </w:rPr>
            </w:pPr>
            <w:r w:rsidRPr="00F23A8D">
              <w:rPr>
                <w:rFonts w:ascii="Arial Narrow" w:hAnsi="Arial Narrow"/>
                <w:b/>
              </w:rPr>
              <w:t xml:space="preserve">CORRESPONDANT en charge du dossier de réponse : </w:t>
            </w:r>
          </w:p>
          <w:p w:rsidR="003179D5" w:rsidRPr="00F23A8D" w:rsidRDefault="003179D5">
            <w:pPr>
              <w:jc w:val="left"/>
              <w:rPr>
                <w:rFonts w:ascii="Arial Narrow" w:hAnsi="Arial Narrow"/>
                <w:b/>
              </w:rPr>
            </w:pPr>
          </w:p>
          <w:p w:rsidR="003179D5" w:rsidRPr="00F23A8D" w:rsidRDefault="003179D5">
            <w:pPr>
              <w:rPr>
                <w:rFonts w:ascii="Arial Narrow" w:hAnsi="Arial Narrow"/>
                <w:i/>
              </w:rPr>
            </w:pPr>
            <w:r w:rsidRPr="00F23A8D">
              <w:rPr>
                <w:rFonts w:ascii="Arial Narrow" w:hAnsi="Arial Narrow"/>
                <w:i/>
              </w:rPr>
              <w:t>(nom, prénom, téléphone, fax, adresse électronique de(s) la personne(s) en charge du dossier)</w:t>
            </w:r>
          </w:p>
        </w:tc>
        <w:tc>
          <w:tcPr>
            <w:tcW w:w="6167" w:type="dxa"/>
            <w:tcBorders>
              <w:top w:val="single" w:sz="12" w:space="0" w:color="auto"/>
              <w:left w:val="nil"/>
              <w:bottom w:val="single" w:sz="12" w:space="0" w:color="auto"/>
              <w:right w:val="single" w:sz="12" w:space="0" w:color="auto"/>
            </w:tcBorders>
            <w:vAlign w:val="center"/>
          </w:tcPr>
          <w:p w:rsidR="003179D5" w:rsidRPr="00F23A8D" w:rsidRDefault="003179D5">
            <w:pPr>
              <w:jc w:val="left"/>
              <w:rPr>
                <w:rFonts w:ascii="Arial Narrow" w:eastAsia="Times New Roman" w:hAnsi="Arial Narrow" w:cs="Arial"/>
                <w:sz w:val="24"/>
                <w:szCs w:val="24"/>
              </w:rPr>
            </w:pPr>
          </w:p>
          <w:p w:rsidR="003179D5" w:rsidRPr="00F23A8D" w:rsidRDefault="003179D5">
            <w:pPr>
              <w:jc w:val="left"/>
              <w:rPr>
                <w:rFonts w:ascii="Arial Narrow" w:eastAsia="Times New Roman" w:hAnsi="Arial Narrow" w:cs="Arial"/>
                <w:sz w:val="24"/>
                <w:szCs w:val="24"/>
              </w:rPr>
            </w:pPr>
          </w:p>
          <w:p w:rsidR="003179D5" w:rsidRPr="00F23A8D" w:rsidRDefault="003179D5">
            <w:pPr>
              <w:jc w:val="left"/>
              <w:rPr>
                <w:rFonts w:ascii="Arial Narrow" w:eastAsia="Times New Roman" w:hAnsi="Arial Narrow" w:cs="Arial"/>
                <w:sz w:val="24"/>
                <w:szCs w:val="24"/>
              </w:rPr>
            </w:pPr>
          </w:p>
          <w:p w:rsidR="003179D5" w:rsidRPr="00F23A8D" w:rsidRDefault="003179D5">
            <w:pPr>
              <w:jc w:val="left"/>
              <w:rPr>
                <w:rFonts w:ascii="Arial Narrow" w:eastAsia="Times New Roman" w:hAnsi="Arial Narrow" w:cs="Arial"/>
                <w:sz w:val="24"/>
                <w:szCs w:val="24"/>
              </w:rPr>
            </w:pPr>
          </w:p>
          <w:p w:rsidR="003179D5" w:rsidRPr="00F23A8D" w:rsidRDefault="003179D5">
            <w:pPr>
              <w:jc w:val="left"/>
              <w:rPr>
                <w:rFonts w:ascii="Arial Narrow" w:eastAsia="Times New Roman" w:hAnsi="Arial Narrow" w:cs="Arial"/>
                <w:sz w:val="24"/>
                <w:szCs w:val="24"/>
              </w:rPr>
            </w:pPr>
          </w:p>
          <w:p w:rsidR="003179D5" w:rsidRPr="00F23A8D" w:rsidRDefault="003179D5">
            <w:pPr>
              <w:jc w:val="left"/>
              <w:rPr>
                <w:rFonts w:ascii="Arial Narrow" w:eastAsia="Times New Roman" w:hAnsi="Arial Narrow" w:cs="Arial"/>
                <w:sz w:val="24"/>
                <w:szCs w:val="24"/>
              </w:rPr>
            </w:pPr>
          </w:p>
          <w:p w:rsidR="003179D5" w:rsidRPr="00F23A8D" w:rsidRDefault="003179D5">
            <w:pPr>
              <w:jc w:val="left"/>
              <w:rPr>
                <w:rFonts w:ascii="Arial Narrow" w:eastAsia="Times New Roman" w:hAnsi="Arial Narrow" w:cs="Arial"/>
                <w:sz w:val="24"/>
                <w:szCs w:val="24"/>
              </w:rPr>
            </w:pPr>
          </w:p>
        </w:tc>
      </w:tr>
    </w:tbl>
    <w:p w:rsidR="003179D5" w:rsidRDefault="003179D5" w:rsidP="003179D5">
      <w:pPr>
        <w:jc w:val="center"/>
        <w:rPr>
          <w:b/>
          <w:sz w:val="24"/>
          <w:szCs w:val="24"/>
          <w:u w:val="single"/>
        </w:rPr>
      </w:pPr>
      <w:r>
        <w:rPr>
          <w:b/>
          <w:sz w:val="24"/>
          <w:szCs w:val="24"/>
          <w:u w:val="single"/>
        </w:rPr>
        <w:br w:type="page"/>
      </w:r>
    </w:p>
    <w:p w:rsidR="003179D5" w:rsidRDefault="003179D5" w:rsidP="003179D5">
      <w:pPr>
        <w:jc w:val="center"/>
        <w:rPr>
          <w:b/>
          <w:sz w:val="24"/>
          <w:szCs w:val="24"/>
          <w:u w:val="single"/>
        </w:rPr>
      </w:pPr>
    </w:p>
    <w:p w:rsidR="003179D5" w:rsidRDefault="003179D5" w:rsidP="003179D5">
      <w:pPr>
        <w:jc w:val="center"/>
        <w:rPr>
          <w:b/>
          <w:sz w:val="24"/>
          <w:szCs w:val="24"/>
          <w:u w:val="single"/>
        </w:rPr>
      </w:pPr>
    </w:p>
    <w:p w:rsidR="003179D5" w:rsidRDefault="003179D5" w:rsidP="003179D5">
      <w:pPr>
        <w:jc w:val="center"/>
        <w:rPr>
          <w:b/>
          <w:sz w:val="24"/>
          <w:szCs w:val="24"/>
        </w:rPr>
      </w:pPr>
      <w:r>
        <w:rPr>
          <w:b/>
          <w:sz w:val="24"/>
          <w:szCs w:val="24"/>
        </w:rPr>
        <w:t>* * * PREAMBULE * * *</w:t>
      </w:r>
    </w:p>
    <w:p w:rsidR="003179D5" w:rsidRDefault="003179D5" w:rsidP="003179D5">
      <w:pPr>
        <w:jc w:val="center"/>
        <w:rPr>
          <w:b/>
          <w:sz w:val="24"/>
          <w:szCs w:val="24"/>
          <w:u w:val="single"/>
        </w:rPr>
      </w:pPr>
    </w:p>
    <w:p w:rsidR="003179D5" w:rsidRDefault="003179D5" w:rsidP="003179D5">
      <w:pPr>
        <w:jc w:val="center"/>
        <w:rPr>
          <w:b/>
          <w:sz w:val="24"/>
          <w:szCs w:val="24"/>
          <w:u w:val="single"/>
        </w:rPr>
      </w:pPr>
    </w:p>
    <w:p w:rsidR="003179D5" w:rsidRDefault="003179D5" w:rsidP="003179D5">
      <w:pPr>
        <w:jc w:val="center"/>
        <w:rPr>
          <w:b/>
          <w:sz w:val="24"/>
          <w:szCs w:val="24"/>
          <w:u w:val="single"/>
        </w:rPr>
      </w:pPr>
    </w:p>
    <w:p w:rsidR="003179D5" w:rsidRPr="00F23A8D" w:rsidRDefault="003179D5" w:rsidP="003179D5">
      <w:pPr>
        <w:rPr>
          <w:rFonts w:ascii="Arial Narrow" w:eastAsia="Times New Roman" w:hAnsi="Arial Narrow" w:cs="Arial"/>
          <w:b/>
          <w:sz w:val="28"/>
          <w:szCs w:val="28"/>
        </w:rPr>
      </w:pPr>
      <w:r w:rsidRPr="00F23A8D">
        <w:rPr>
          <w:rFonts w:ascii="Arial Narrow" w:eastAsia="Times New Roman" w:hAnsi="Arial Narrow" w:cs="Arial"/>
          <w:b/>
          <w:sz w:val="28"/>
          <w:szCs w:val="28"/>
        </w:rPr>
        <w:t>Cadre de réponse technique valant mémoir</w:t>
      </w:r>
      <w:bookmarkStart w:id="0" w:name="_GoBack"/>
      <w:bookmarkEnd w:id="0"/>
      <w:r w:rsidRPr="00F23A8D">
        <w:rPr>
          <w:rFonts w:ascii="Arial Narrow" w:eastAsia="Times New Roman" w:hAnsi="Arial Narrow" w:cs="Arial"/>
          <w:b/>
          <w:sz w:val="28"/>
          <w:szCs w:val="28"/>
        </w:rPr>
        <w:t>e technique à renseigner par le candidat et à remettre à l’appui de son offre conformément aux indications portées au Règlement de la consultation.</w:t>
      </w:r>
    </w:p>
    <w:p w:rsidR="003179D5" w:rsidRPr="00F23A8D" w:rsidRDefault="003179D5" w:rsidP="003179D5">
      <w:pPr>
        <w:rPr>
          <w:rFonts w:ascii="Arial Narrow" w:eastAsia="Times New Roman" w:hAnsi="Arial Narrow" w:cs="Arial"/>
          <w:sz w:val="28"/>
          <w:szCs w:val="28"/>
        </w:rPr>
      </w:pPr>
    </w:p>
    <w:p w:rsidR="003179D5" w:rsidRPr="00F23A8D" w:rsidRDefault="003179D5" w:rsidP="003179D5">
      <w:pPr>
        <w:rPr>
          <w:rFonts w:ascii="Arial Narrow" w:eastAsia="Times New Roman" w:hAnsi="Arial Narrow" w:cs="Arial"/>
          <w:sz w:val="28"/>
          <w:szCs w:val="28"/>
        </w:rPr>
      </w:pPr>
      <w:r w:rsidRPr="00F23A8D">
        <w:rPr>
          <w:rFonts w:ascii="Arial Narrow" w:eastAsia="Times New Roman" w:hAnsi="Arial Narrow" w:cs="Arial"/>
          <w:sz w:val="28"/>
          <w:szCs w:val="28"/>
        </w:rPr>
        <w:t>La remise par les candidats de la présente trame renseignée est obligatoire. Il leur est toutefois possible de compléter la dite trame par des documents annexes à la condition impérative que ces documents soient clairement identifiés par la mention expresse et non équivoque de leurs intitulés (</w:t>
      </w:r>
      <w:r w:rsidRPr="00F23A8D">
        <w:rPr>
          <w:rFonts w:ascii="Arial Narrow" w:eastAsia="Times New Roman" w:hAnsi="Arial Narrow" w:cs="Arial"/>
          <w:sz w:val="28"/>
          <w:szCs w:val="28"/>
          <w:u w:val="single"/>
        </w:rPr>
        <w:t xml:space="preserve">tout document rajouté au présent cadre non identifié </w:t>
      </w:r>
      <w:r w:rsidR="00245639" w:rsidRPr="00F23A8D">
        <w:rPr>
          <w:rFonts w:ascii="Arial Narrow" w:eastAsia="Times New Roman" w:hAnsi="Arial Narrow" w:cs="Arial"/>
          <w:sz w:val="28"/>
          <w:szCs w:val="28"/>
          <w:u w:val="single"/>
        </w:rPr>
        <w:t xml:space="preserve">c’est-à-dire avec la pagination </w:t>
      </w:r>
      <w:r w:rsidRPr="00F23A8D">
        <w:rPr>
          <w:rFonts w:ascii="Arial Narrow" w:eastAsia="Times New Roman" w:hAnsi="Arial Narrow" w:cs="Arial"/>
          <w:sz w:val="28"/>
          <w:szCs w:val="28"/>
          <w:u w:val="single"/>
        </w:rPr>
        <w:t>ne sera pas pris en compte</w:t>
      </w:r>
      <w:r w:rsidRPr="00F23A8D">
        <w:rPr>
          <w:rFonts w:ascii="Arial Narrow" w:eastAsia="Times New Roman" w:hAnsi="Arial Narrow" w:cs="Arial"/>
          <w:sz w:val="28"/>
          <w:szCs w:val="28"/>
        </w:rPr>
        <w:t>)</w:t>
      </w:r>
    </w:p>
    <w:p w:rsidR="003179D5" w:rsidRPr="00F23A8D" w:rsidRDefault="003179D5" w:rsidP="003179D5">
      <w:pPr>
        <w:rPr>
          <w:rFonts w:ascii="Arial Narrow" w:eastAsia="Times New Roman" w:hAnsi="Arial Narrow" w:cs="Arial"/>
          <w:sz w:val="28"/>
          <w:szCs w:val="28"/>
        </w:rPr>
      </w:pPr>
    </w:p>
    <w:p w:rsidR="003179D5" w:rsidRPr="00F23A8D" w:rsidRDefault="003179D5" w:rsidP="003179D5">
      <w:pPr>
        <w:rPr>
          <w:rFonts w:ascii="Arial Narrow" w:eastAsia="Times New Roman" w:hAnsi="Arial Narrow" w:cs="Arial"/>
          <w:sz w:val="28"/>
          <w:szCs w:val="28"/>
        </w:rPr>
      </w:pPr>
      <w:r w:rsidRPr="00F23A8D">
        <w:rPr>
          <w:rFonts w:ascii="Arial Narrow" w:eastAsia="Times New Roman" w:hAnsi="Arial Narrow" w:cs="Arial"/>
          <w:sz w:val="28"/>
          <w:szCs w:val="28"/>
        </w:rPr>
        <w:t xml:space="preserve">Une attention particulière devra être apportée aux renseignements de cadre de réponse technique qui constitue la proposition technique du candidat : </w:t>
      </w:r>
    </w:p>
    <w:p w:rsidR="003179D5" w:rsidRPr="00F23A8D" w:rsidRDefault="003179D5" w:rsidP="003179D5">
      <w:pPr>
        <w:rPr>
          <w:rFonts w:ascii="Arial Narrow" w:eastAsia="Times New Roman" w:hAnsi="Arial Narrow" w:cs="Arial"/>
          <w:sz w:val="28"/>
          <w:szCs w:val="28"/>
        </w:rPr>
      </w:pPr>
    </w:p>
    <w:p w:rsidR="008E7D57" w:rsidRPr="00F23A8D" w:rsidRDefault="003179D5" w:rsidP="003179D5">
      <w:pPr>
        <w:tabs>
          <w:tab w:val="left" w:pos="180"/>
        </w:tabs>
        <w:spacing w:after="120"/>
        <w:rPr>
          <w:rFonts w:ascii="Arial Narrow" w:eastAsia="Times New Roman" w:hAnsi="Arial Narrow" w:cs="Arial"/>
          <w:sz w:val="28"/>
          <w:szCs w:val="28"/>
        </w:rPr>
      </w:pPr>
      <w:r w:rsidRPr="00F23A8D">
        <w:rPr>
          <w:rFonts w:ascii="Arial Narrow" w:eastAsia="Times New Roman" w:hAnsi="Arial Narrow" w:cs="Arial"/>
          <w:sz w:val="28"/>
          <w:szCs w:val="28"/>
        </w:rPr>
        <w:t>-</w:t>
      </w:r>
      <w:r w:rsidRPr="00F23A8D">
        <w:rPr>
          <w:rFonts w:ascii="Arial Narrow" w:eastAsia="Times New Roman" w:hAnsi="Arial Narrow" w:cs="Arial"/>
          <w:sz w:val="28"/>
          <w:szCs w:val="28"/>
        </w:rPr>
        <w:tab/>
        <w:t xml:space="preserve">Cette trame permettra au Pouvoir Adjudicateur de juger les candidats sur les éléments relatifs au critère valeur technique mentionné au règlement de la consultation. </w:t>
      </w:r>
    </w:p>
    <w:p w:rsidR="003179D5" w:rsidRPr="00F23A8D" w:rsidRDefault="008E7D57" w:rsidP="008E7D57">
      <w:pPr>
        <w:tabs>
          <w:tab w:val="left" w:pos="180"/>
        </w:tabs>
        <w:spacing w:after="120"/>
        <w:rPr>
          <w:rFonts w:ascii="Arial Narrow" w:eastAsia="Times New Roman" w:hAnsi="Arial Narrow" w:cs="Arial"/>
          <w:sz w:val="28"/>
          <w:szCs w:val="28"/>
        </w:rPr>
      </w:pPr>
      <w:r w:rsidRPr="00F23A8D">
        <w:rPr>
          <w:rFonts w:ascii="Arial Narrow" w:eastAsia="Times New Roman" w:hAnsi="Arial Narrow" w:cs="Arial"/>
          <w:sz w:val="28"/>
          <w:szCs w:val="28"/>
        </w:rPr>
        <w:t>Les réponses devront être précises, concises et en lien direct avec l’objet de la question.</w:t>
      </w:r>
    </w:p>
    <w:p w:rsidR="003179D5" w:rsidRPr="00F23A8D" w:rsidRDefault="003179D5" w:rsidP="003179D5">
      <w:pPr>
        <w:rPr>
          <w:rFonts w:ascii="Arial Narrow" w:eastAsia="Times New Roman" w:hAnsi="Arial Narrow" w:cs="Arial"/>
          <w:sz w:val="28"/>
          <w:szCs w:val="28"/>
        </w:rPr>
      </w:pPr>
      <w:r w:rsidRPr="00F23A8D">
        <w:rPr>
          <w:rFonts w:ascii="Arial Narrow" w:eastAsia="Times New Roman" w:hAnsi="Arial Narrow" w:cs="Arial"/>
          <w:sz w:val="28"/>
          <w:szCs w:val="28"/>
        </w:rPr>
        <w:t>Le présent cadre de réponse technique est un élément essentiel de l’offre sur laquelle le candidat s’engage. Le candidat retenu verra son cadre de réponse technique contractualisé à la notification du marché.</w:t>
      </w:r>
    </w:p>
    <w:p w:rsidR="003179D5" w:rsidRDefault="003179D5" w:rsidP="003179D5">
      <w:pPr>
        <w:rPr>
          <w:b/>
          <w:sz w:val="24"/>
          <w:szCs w:val="24"/>
          <w:u w:val="single"/>
        </w:rPr>
      </w:pPr>
    </w:p>
    <w:p w:rsidR="003179D5" w:rsidRDefault="003179D5" w:rsidP="003179D5">
      <w:pPr>
        <w:rPr>
          <w:b/>
          <w:sz w:val="24"/>
          <w:szCs w:val="24"/>
          <w:u w:val="single"/>
        </w:rPr>
      </w:pPr>
    </w:p>
    <w:p w:rsidR="003179D5" w:rsidRDefault="003179D5" w:rsidP="003179D5">
      <w:pPr>
        <w:jc w:val="center"/>
        <w:rPr>
          <w:b/>
          <w:sz w:val="24"/>
          <w:szCs w:val="24"/>
          <w:u w:val="single"/>
        </w:rPr>
      </w:pPr>
    </w:p>
    <w:p w:rsidR="003179D5" w:rsidRDefault="003179D5" w:rsidP="003179D5"/>
    <w:p w:rsidR="003179D5" w:rsidRDefault="003179D5" w:rsidP="003179D5"/>
    <w:p w:rsidR="003179D5" w:rsidRDefault="003179D5" w:rsidP="003179D5">
      <w:pPr>
        <w:ind w:left="720"/>
        <w:jc w:val="center"/>
        <w:rPr>
          <w:sz w:val="56"/>
          <w:szCs w:val="56"/>
        </w:rPr>
      </w:pPr>
      <w:r>
        <w:rPr>
          <w:sz w:val="56"/>
          <w:szCs w:val="56"/>
        </w:rPr>
        <w:t>* * *</w:t>
      </w:r>
    </w:p>
    <w:p w:rsidR="003179D5" w:rsidRDefault="003179D5" w:rsidP="003179D5">
      <w:r>
        <w:br w:type="page"/>
      </w:r>
    </w:p>
    <w:tbl>
      <w:tblPr>
        <w:tblW w:w="10080"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C6D9F1"/>
        <w:tblCellMar>
          <w:left w:w="70" w:type="dxa"/>
          <w:right w:w="70" w:type="dxa"/>
        </w:tblCellMar>
        <w:tblLook w:val="04A0" w:firstRow="1" w:lastRow="0" w:firstColumn="1" w:lastColumn="0" w:noHBand="0" w:noVBand="1"/>
      </w:tblPr>
      <w:tblGrid>
        <w:gridCol w:w="1008"/>
        <w:gridCol w:w="9072"/>
      </w:tblGrid>
      <w:tr w:rsidR="003179D5" w:rsidTr="007C341F">
        <w:trPr>
          <w:trHeight w:val="315"/>
        </w:trPr>
        <w:tc>
          <w:tcPr>
            <w:tcW w:w="1008" w:type="dxa"/>
            <w:tcBorders>
              <w:top w:val="single" w:sz="12" w:space="0" w:color="auto"/>
              <w:left w:val="single" w:sz="12" w:space="0" w:color="auto"/>
              <w:bottom w:val="single" w:sz="12" w:space="0" w:color="auto"/>
              <w:right w:val="single" w:sz="12" w:space="0" w:color="auto"/>
            </w:tcBorders>
            <w:shd w:val="clear" w:color="auto" w:fill="DBE5F1"/>
            <w:vAlign w:val="center"/>
          </w:tcPr>
          <w:p w:rsidR="003179D5" w:rsidRDefault="00F23A8D" w:rsidP="00EC7E2F">
            <w:pPr>
              <w:jc w:val="center"/>
              <w:rPr>
                <w:rFonts w:eastAsia="Times New Roman" w:cs="Arial"/>
                <w:b/>
                <w:bCs/>
                <w:sz w:val="28"/>
                <w:szCs w:val="28"/>
              </w:rPr>
            </w:pPr>
            <w:r>
              <w:rPr>
                <w:rFonts w:eastAsia="Times New Roman" w:cs="Arial"/>
                <w:b/>
                <w:bCs/>
                <w:sz w:val="28"/>
                <w:szCs w:val="28"/>
              </w:rPr>
              <w:lastRenderedPageBreak/>
              <w:t>1</w:t>
            </w:r>
          </w:p>
        </w:tc>
        <w:tc>
          <w:tcPr>
            <w:tcW w:w="9072" w:type="dxa"/>
            <w:tcBorders>
              <w:top w:val="single" w:sz="12" w:space="0" w:color="auto"/>
              <w:left w:val="single" w:sz="12" w:space="0" w:color="auto"/>
              <w:bottom w:val="single" w:sz="12" w:space="0" w:color="auto"/>
              <w:right w:val="single" w:sz="12" w:space="0" w:color="auto"/>
            </w:tcBorders>
            <w:shd w:val="clear" w:color="auto" w:fill="DBE5F1"/>
            <w:vAlign w:val="center"/>
          </w:tcPr>
          <w:p w:rsidR="003179D5" w:rsidRDefault="007C341F" w:rsidP="00EE5139">
            <w:pPr>
              <w:jc w:val="left"/>
              <w:rPr>
                <w:rFonts w:eastAsia="Times New Roman" w:cs="Arial"/>
                <w:b/>
                <w:sz w:val="24"/>
                <w:szCs w:val="24"/>
              </w:rPr>
            </w:pPr>
            <w:r w:rsidRPr="00F23A8D">
              <w:rPr>
                <w:rFonts w:ascii="Arial Narrow" w:eastAsia="Times New Roman" w:hAnsi="Arial Narrow" w:cs="Arial"/>
                <w:b/>
                <w:sz w:val="28"/>
                <w:szCs w:val="28"/>
              </w:rPr>
              <w:t>MOYENS HUMAINS ET TECHNIQUE – TRAITEMENT DES COMMANDES</w:t>
            </w:r>
            <w:r w:rsidR="003B0958" w:rsidRPr="00F23A8D">
              <w:rPr>
                <w:rFonts w:ascii="Arial Narrow" w:eastAsia="Times New Roman" w:hAnsi="Arial Narrow" w:cs="Arial"/>
                <w:b/>
                <w:sz w:val="28"/>
                <w:szCs w:val="28"/>
              </w:rPr>
              <w:t xml:space="preserve"> (</w:t>
            </w:r>
            <w:r w:rsidR="008B2ED3">
              <w:rPr>
                <w:rFonts w:ascii="Arial Narrow" w:eastAsia="Times New Roman" w:hAnsi="Arial Narrow" w:cs="Arial"/>
                <w:b/>
                <w:sz w:val="28"/>
                <w:szCs w:val="28"/>
              </w:rPr>
              <w:t>25</w:t>
            </w:r>
            <w:r w:rsidR="003B0958" w:rsidRPr="00F23A8D">
              <w:rPr>
                <w:rFonts w:ascii="Arial Narrow" w:eastAsia="Times New Roman" w:hAnsi="Arial Narrow" w:cs="Arial"/>
                <w:b/>
                <w:sz w:val="28"/>
                <w:szCs w:val="28"/>
              </w:rPr>
              <w:t>%)</w:t>
            </w:r>
          </w:p>
        </w:tc>
      </w:tr>
    </w:tbl>
    <w:p w:rsidR="003179D5" w:rsidRDefault="003179D5" w:rsidP="00F23A8D">
      <w:pPr>
        <w:spacing w:before="60"/>
        <w:ind w:right="-170"/>
        <w:rPr>
          <w:sz w:val="18"/>
          <w:szCs w:val="18"/>
        </w:rPr>
      </w:pPr>
    </w:p>
    <w:p w:rsidR="00F23A8D" w:rsidRPr="00F23A8D" w:rsidRDefault="00F23A8D" w:rsidP="00F23A8D">
      <w:pPr>
        <w:pStyle w:val="Paragraphedeliste"/>
        <w:numPr>
          <w:ilvl w:val="0"/>
          <w:numId w:val="14"/>
        </w:numPr>
        <w:spacing w:before="60"/>
        <w:ind w:right="-170"/>
        <w:rPr>
          <w:rFonts w:ascii="Arial Narrow" w:hAnsi="Arial Narrow"/>
          <w:sz w:val="24"/>
          <w:szCs w:val="24"/>
        </w:rPr>
      </w:pPr>
      <w:r w:rsidRPr="00D55F8A">
        <w:rPr>
          <w:rFonts w:ascii="Arial Narrow" w:hAnsi="Arial Narrow" w:cs="Arial"/>
          <w:sz w:val="24"/>
          <w:szCs w:val="24"/>
        </w:rPr>
        <w:t xml:space="preserve">Le candidat renseignera les interlocuteurs mis à disposition (noms et prénoms, courriels, coordonnées téléphoniques, fonctions) </w:t>
      </w:r>
      <w:r w:rsidRPr="00D55F8A">
        <w:rPr>
          <w:rFonts w:ascii="Arial Narrow" w:hAnsi="Arial Narrow"/>
          <w:sz w:val="24"/>
          <w:szCs w:val="24"/>
        </w:rPr>
        <w:t>mis en place pour le suivi du marché. Indiquer les noms et les coordonnées des personnes chargées du suivi administratif et de l’exécution du marché.</w:t>
      </w:r>
    </w:p>
    <w:p w:rsidR="00F23A8D" w:rsidRDefault="00F23A8D" w:rsidP="00F23A8D">
      <w:pPr>
        <w:spacing w:before="60"/>
        <w:ind w:right="-170"/>
        <w:rPr>
          <w:sz w:val="18"/>
          <w:szCs w:val="18"/>
        </w:rPr>
      </w:pPr>
    </w:p>
    <w:tbl>
      <w:tblPr>
        <w:tblW w:w="9672" w:type="dxa"/>
        <w:tblInd w:w="35" w:type="dxa"/>
        <w:tblCellMar>
          <w:left w:w="6" w:type="dxa"/>
          <w:right w:w="6" w:type="dxa"/>
        </w:tblCellMar>
        <w:tblLook w:val="04A0" w:firstRow="1" w:lastRow="0" w:firstColumn="1" w:lastColumn="0" w:noHBand="0" w:noVBand="1"/>
      </w:tblPr>
      <w:tblGrid>
        <w:gridCol w:w="2418"/>
        <w:gridCol w:w="2418"/>
        <w:gridCol w:w="2418"/>
        <w:gridCol w:w="2418"/>
      </w:tblGrid>
      <w:tr w:rsidR="007C341F" w:rsidRPr="007C341F" w:rsidTr="00F23A8D">
        <w:trPr>
          <w:trHeight w:val="565"/>
        </w:trPr>
        <w:tc>
          <w:tcPr>
            <w:tcW w:w="2418" w:type="dxa"/>
            <w:tcBorders>
              <w:top w:val="single" w:sz="2" w:space="0" w:color="000000"/>
              <w:left w:val="single" w:sz="2" w:space="0" w:color="000000"/>
              <w:bottom w:val="single" w:sz="2" w:space="0" w:color="000000"/>
              <w:right w:val="nil"/>
            </w:tcBorders>
            <w:shd w:val="clear" w:color="auto" w:fill="BFBFBF" w:themeFill="background1" w:themeFillShade="BF"/>
            <w:tcMar>
              <w:top w:w="37" w:type="dxa"/>
              <w:left w:w="37" w:type="dxa"/>
              <w:bottom w:w="37" w:type="dxa"/>
              <w:right w:w="37" w:type="dxa"/>
            </w:tcMar>
            <w:vAlign w:val="center"/>
          </w:tcPr>
          <w:p w:rsidR="007C341F" w:rsidRPr="00F23A8D"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418" w:type="dxa"/>
            <w:tcBorders>
              <w:top w:val="single" w:sz="2" w:space="0" w:color="000000"/>
              <w:left w:val="single" w:sz="2" w:space="0" w:color="000000"/>
              <w:bottom w:val="single" w:sz="2" w:space="0" w:color="000000"/>
              <w:right w:val="nil"/>
            </w:tcBorders>
            <w:shd w:val="clear" w:color="auto" w:fill="BFBFBF" w:themeFill="background1" w:themeFillShade="BF"/>
            <w:tcMar>
              <w:top w:w="37" w:type="dxa"/>
              <w:left w:w="37" w:type="dxa"/>
              <w:bottom w:w="37" w:type="dxa"/>
              <w:right w:w="37" w:type="dxa"/>
            </w:tcMar>
            <w:vAlign w:val="center"/>
            <w:hideMark/>
          </w:tcPr>
          <w:p w:rsidR="007C341F" w:rsidRPr="00F23A8D"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F23A8D">
              <w:rPr>
                <w:rFonts w:ascii="Arial Narrow" w:eastAsia="Times New Roman" w:hAnsi="Arial Narrow"/>
                <w:kern w:val="3"/>
                <w:sz w:val="24"/>
                <w:szCs w:val="24"/>
                <w:lang w:eastAsia="zh-CN" w:bidi="hi-IN"/>
              </w:rPr>
              <w:t>Nom et prénom</w:t>
            </w:r>
          </w:p>
        </w:tc>
        <w:tc>
          <w:tcPr>
            <w:tcW w:w="2418" w:type="dxa"/>
            <w:tcBorders>
              <w:top w:val="single" w:sz="2" w:space="0" w:color="000000"/>
              <w:left w:val="single" w:sz="2" w:space="0" w:color="000000"/>
              <w:bottom w:val="single" w:sz="2" w:space="0" w:color="000000"/>
              <w:right w:val="nil"/>
            </w:tcBorders>
            <w:shd w:val="clear" w:color="auto" w:fill="BFBFBF" w:themeFill="background1" w:themeFillShade="BF"/>
            <w:tcMar>
              <w:top w:w="37" w:type="dxa"/>
              <w:left w:w="37" w:type="dxa"/>
              <w:bottom w:w="37" w:type="dxa"/>
              <w:right w:w="37" w:type="dxa"/>
            </w:tcMar>
            <w:vAlign w:val="center"/>
            <w:hideMark/>
          </w:tcPr>
          <w:p w:rsidR="007C341F" w:rsidRPr="00F23A8D"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F23A8D">
              <w:rPr>
                <w:rFonts w:ascii="Arial Narrow" w:eastAsia="Times New Roman" w:hAnsi="Arial Narrow"/>
                <w:kern w:val="3"/>
                <w:sz w:val="24"/>
                <w:szCs w:val="24"/>
                <w:lang w:eastAsia="zh-CN" w:bidi="hi-IN"/>
              </w:rPr>
              <w:t>Courriel</w:t>
            </w:r>
          </w:p>
        </w:tc>
        <w:tc>
          <w:tcPr>
            <w:tcW w:w="241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37" w:type="dxa"/>
              <w:left w:w="37" w:type="dxa"/>
              <w:bottom w:w="37" w:type="dxa"/>
              <w:right w:w="37" w:type="dxa"/>
            </w:tcMar>
            <w:vAlign w:val="center"/>
            <w:hideMark/>
          </w:tcPr>
          <w:p w:rsidR="007C341F" w:rsidRPr="00F23A8D"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F23A8D">
              <w:rPr>
                <w:rFonts w:ascii="Arial Narrow" w:eastAsia="Times New Roman" w:hAnsi="Arial Narrow"/>
                <w:kern w:val="3"/>
                <w:sz w:val="24"/>
                <w:szCs w:val="24"/>
                <w:lang w:eastAsia="zh-CN" w:bidi="hi-IN"/>
              </w:rPr>
              <w:t>Coordonnées téléphoniques</w:t>
            </w:r>
          </w:p>
        </w:tc>
      </w:tr>
      <w:tr w:rsidR="007C341F" w:rsidRPr="007C341F" w:rsidTr="00F23A8D">
        <w:trPr>
          <w:trHeight w:val="516"/>
        </w:trPr>
        <w:tc>
          <w:tcPr>
            <w:tcW w:w="2418" w:type="dxa"/>
            <w:tcBorders>
              <w:top w:val="nil"/>
              <w:left w:val="single" w:sz="2" w:space="0" w:color="000000"/>
              <w:bottom w:val="single" w:sz="2" w:space="0" w:color="000000"/>
              <w:right w:val="nil"/>
            </w:tcBorders>
            <w:shd w:val="clear" w:color="auto" w:fill="BFBFBF" w:themeFill="background1" w:themeFillShade="BF"/>
            <w:tcMar>
              <w:top w:w="37" w:type="dxa"/>
              <w:left w:w="37" w:type="dxa"/>
              <w:bottom w:w="37" w:type="dxa"/>
              <w:right w:w="37" w:type="dxa"/>
            </w:tcMar>
            <w:vAlign w:val="center"/>
            <w:hideMark/>
          </w:tcPr>
          <w:p w:rsidR="007C341F" w:rsidRPr="00F23A8D"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F23A8D">
              <w:rPr>
                <w:rFonts w:ascii="Arial Narrow" w:eastAsia="Times New Roman" w:hAnsi="Arial Narrow"/>
                <w:kern w:val="3"/>
                <w:sz w:val="24"/>
                <w:szCs w:val="24"/>
                <w:lang w:eastAsia="zh-CN" w:bidi="hi-IN"/>
              </w:rPr>
              <w:t>Interlocuteur commercial</w:t>
            </w:r>
          </w:p>
        </w:tc>
        <w:tc>
          <w:tcPr>
            <w:tcW w:w="2418" w:type="dxa"/>
            <w:tcBorders>
              <w:top w:val="nil"/>
              <w:left w:val="single" w:sz="2" w:space="0" w:color="000000"/>
              <w:bottom w:val="single" w:sz="2" w:space="0" w:color="000000"/>
              <w:right w:val="nil"/>
            </w:tcBorders>
            <w:tcMar>
              <w:top w:w="37" w:type="dxa"/>
              <w:left w:w="37" w:type="dxa"/>
              <w:bottom w:w="37" w:type="dxa"/>
              <w:right w:w="37" w:type="dxa"/>
            </w:tcMar>
            <w:vAlign w:val="center"/>
          </w:tcPr>
          <w:p w:rsidR="007C341F" w:rsidRPr="00F23A8D"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418" w:type="dxa"/>
            <w:tcBorders>
              <w:top w:val="nil"/>
              <w:left w:val="single" w:sz="2" w:space="0" w:color="000000"/>
              <w:bottom w:val="single" w:sz="2" w:space="0" w:color="000000"/>
              <w:right w:val="nil"/>
            </w:tcBorders>
            <w:tcMar>
              <w:top w:w="37" w:type="dxa"/>
              <w:left w:w="37" w:type="dxa"/>
              <w:bottom w:w="37" w:type="dxa"/>
              <w:right w:w="37" w:type="dxa"/>
            </w:tcMar>
            <w:vAlign w:val="center"/>
          </w:tcPr>
          <w:p w:rsidR="007C341F" w:rsidRPr="00F23A8D"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418" w:type="dxa"/>
            <w:tcBorders>
              <w:top w:val="nil"/>
              <w:left w:val="single" w:sz="2" w:space="0" w:color="000000"/>
              <w:bottom w:val="single" w:sz="2" w:space="0" w:color="000000"/>
              <w:right w:val="single" w:sz="2" w:space="0" w:color="000000"/>
            </w:tcBorders>
            <w:tcMar>
              <w:top w:w="37" w:type="dxa"/>
              <w:left w:w="37" w:type="dxa"/>
              <w:bottom w:w="37" w:type="dxa"/>
              <w:right w:w="37" w:type="dxa"/>
            </w:tcMar>
            <w:vAlign w:val="center"/>
          </w:tcPr>
          <w:p w:rsidR="007C341F" w:rsidRPr="00F23A8D"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r>
      <w:tr w:rsidR="007C341F" w:rsidRPr="007C341F" w:rsidTr="00F23A8D">
        <w:trPr>
          <w:trHeight w:val="842"/>
        </w:trPr>
        <w:tc>
          <w:tcPr>
            <w:tcW w:w="2418" w:type="dxa"/>
            <w:tcBorders>
              <w:top w:val="nil"/>
              <w:left w:val="single" w:sz="2" w:space="0" w:color="000000"/>
              <w:bottom w:val="single" w:sz="4" w:space="0" w:color="auto"/>
              <w:right w:val="nil"/>
            </w:tcBorders>
            <w:shd w:val="clear" w:color="auto" w:fill="BFBFBF" w:themeFill="background1" w:themeFillShade="BF"/>
            <w:tcMar>
              <w:top w:w="37" w:type="dxa"/>
              <w:left w:w="37" w:type="dxa"/>
              <w:bottom w:w="37" w:type="dxa"/>
              <w:right w:w="37" w:type="dxa"/>
            </w:tcMar>
            <w:vAlign w:val="center"/>
            <w:hideMark/>
          </w:tcPr>
          <w:p w:rsidR="007C341F" w:rsidRPr="00F23A8D"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F23A8D">
              <w:rPr>
                <w:rFonts w:ascii="Arial Narrow" w:eastAsia="Times New Roman" w:hAnsi="Arial Narrow"/>
                <w:kern w:val="3"/>
                <w:sz w:val="24"/>
                <w:szCs w:val="24"/>
                <w:lang w:eastAsia="zh-CN" w:bidi="hi-IN"/>
              </w:rPr>
              <w:t>Interlocuteur pour le suivi des commandes / livraisons / service après-vente</w:t>
            </w:r>
          </w:p>
        </w:tc>
        <w:tc>
          <w:tcPr>
            <w:tcW w:w="2418" w:type="dxa"/>
            <w:tcBorders>
              <w:top w:val="nil"/>
              <w:left w:val="single" w:sz="2" w:space="0" w:color="000000"/>
              <w:bottom w:val="single" w:sz="4" w:space="0" w:color="auto"/>
              <w:right w:val="nil"/>
            </w:tcBorders>
            <w:tcMar>
              <w:top w:w="37" w:type="dxa"/>
              <w:left w:w="37" w:type="dxa"/>
              <w:bottom w:w="37" w:type="dxa"/>
              <w:right w:w="37" w:type="dxa"/>
            </w:tcMar>
            <w:vAlign w:val="center"/>
          </w:tcPr>
          <w:p w:rsidR="007C341F" w:rsidRPr="00F23A8D"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418" w:type="dxa"/>
            <w:tcBorders>
              <w:top w:val="nil"/>
              <w:left w:val="single" w:sz="2" w:space="0" w:color="000000"/>
              <w:bottom w:val="single" w:sz="4" w:space="0" w:color="auto"/>
              <w:right w:val="nil"/>
            </w:tcBorders>
            <w:tcMar>
              <w:top w:w="37" w:type="dxa"/>
              <w:left w:w="37" w:type="dxa"/>
              <w:bottom w:w="37" w:type="dxa"/>
              <w:right w:w="37" w:type="dxa"/>
            </w:tcMar>
            <w:vAlign w:val="center"/>
          </w:tcPr>
          <w:p w:rsidR="007C341F" w:rsidRPr="00F23A8D"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418" w:type="dxa"/>
            <w:tcBorders>
              <w:top w:val="nil"/>
              <w:left w:val="single" w:sz="2" w:space="0" w:color="000000"/>
              <w:bottom w:val="single" w:sz="4" w:space="0" w:color="auto"/>
              <w:right w:val="single" w:sz="2" w:space="0" w:color="000000"/>
            </w:tcBorders>
            <w:tcMar>
              <w:top w:w="37" w:type="dxa"/>
              <w:left w:w="37" w:type="dxa"/>
              <w:bottom w:w="37" w:type="dxa"/>
              <w:right w:w="37" w:type="dxa"/>
            </w:tcMar>
            <w:vAlign w:val="center"/>
          </w:tcPr>
          <w:p w:rsidR="007C341F" w:rsidRPr="00F23A8D"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r>
      <w:tr w:rsidR="007C341F" w:rsidRPr="007C341F" w:rsidTr="00F23A8D">
        <w:trPr>
          <w:trHeight w:val="666"/>
        </w:trPr>
        <w:tc>
          <w:tcPr>
            <w:tcW w:w="2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37" w:type="dxa"/>
              <w:left w:w="37" w:type="dxa"/>
              <w:bottom w:w="37" w:type="dxa"/>
              <w:right w:w="37" w:type="dxa"/>
            </w:tcMar>
            <w:vAlign w:val="center"/>
          </w:tcPr>
          <w:p w:rsidR="007C341F" w:rsidRPr="00F23A8D"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F23A8D">
              <w:rPr>
                <w:rFonts w:ascii="Arial Narrow" w:eastAsia="Times New Roman" w:hAnsi="Arial Narrow"/>
                <w:kern w:val="3"/>
                <w:sz w:val="24"/>
                <w:szCs w:val="24"/>
                <w:lang w:eastAsia="zh-CN" w:bidi="hi-IN"/>
              </w:rPr>
              <w:t>Interlocuteur pour les formations du personnel</w:t>
            </w:r>
          </w:p>
        </w:tc>
        <w:tc>
          <w:tcPr>
            <w:tcW w:w="2418"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F23A8D"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418"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F23A8D"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418"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F23A8D"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r>
      <w:tr w:rsidR="007C341F" w:rsidRPr="007C341F" w:rsidTr="00F23A8D">
        <w:trPr>
          <w:trHeight w:val="666"/>
        </w:trPr>
        <w:tc>
          <w:tcPr>
            <w:tcW w:w="2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37" w:type="dxa"/>
              <w:left w:w="37" w:type="dxa"/>
              <w:bottom w:w="37" w:type="dxa"/>
              <w:right w:w="37" w:type="dxa"/>
            </w:tcMar>
            <w:vAlign w:val="center"/>
          </w:tcPr>
          <w:p w:rsidR="007C341F" w:rsidRPr="00F23A8D"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F23A8D">
              <w:rPr>
                <w:rFonts w:ascii="Arial Narrow" w:eastAsia="Times New Roman" w:hAnsi="Arial Narrow"/>
                <w:kern w:val="3"/>
                <w:sz w:val="24"/>
                <w:szCs w:val="24"/>
                <w:lang w:eastAsia="zh-CN" w:bidi="hi-IN"/>
              </w:rPr>
              <w:t>Autre (le cas échéant)</w:t>
            </w:r>
          </w:p>
        </w:tc>
        <w:tc>
          <w:tcPr>
            <w:tcW w:w="2418"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F23A8D"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418"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F23A8D"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418"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F23A8D"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r>
    </w:tbl>
    <w:p w:rsidR="007C341F" w:rsidRDefault="007C341F" w:rsidP="006F518E">
      <w:pPr>
        <w:spacing w:before="60"/>
        <w:ind w:left="284" w:right="-170"/>
        <w:rPr>
          <w:rFonts w:ascii="Times New Roman" w:eastAsiaTheme="minorEastAsia" w:hAnsi="Times New Roman" w:cstheme="minorBidi"/>
          <w:sz w:val="24"/>
          <w:szCs w:val="24"/>
          <w:lang w:eastAsia="en-US"/>
        </w:rPr>
      </w:pPr>
    </w:p>
    <w:p w:rsidR="007C341F" w:rsidRDefault="005916DD" w:rsidP="00F23A8D">
      <w:pPr>
        <w:spacing w:before="60"/>
        <w:ind w:right="-170"/>
        <w:rPr>
          <w:rFonts w:ascii="Arial Narrow" w:hAnsi="Arial Narrow"/>
          <w:b/>
          <w:szCs w:val="22"/>
          <w:u w:val="single"/>
        </w:rPr>
      </w:pPr>
      <w:r w:rsidRPr="00F23A8D">
        <w:rPr>
          <w:rFonts w:ascii="Arial Narrow" w:hAnsi="Arial Narrow"/>
          <w:b/>
          <w:szCs w:val="22"/>
          <w:u w:val="single"/>
        </w:rPr>
        <w:t>PORTAIL DEMATERIALISE</w:t>
      </w:r>
    </w:p>
    <w:p w:rsidR="00F23A8D" w:rsidRDefault="00F23A8D" w:rsidP="00F23A8D">
      <w:pPr>
        <w:spacing w:before="60"/>
        <w:ind w:right="-170"/>
        <w:rPr>
          <w:rFonts w:ascii="Arial Narrow" w:hAnsi="Arial Narrow"/>
          <w:b/>
          <w:szCs w:val="22"/>
          <w:u w:val="single"/>
        </w:rPr>
      </w:pPr>
    </w:p>
    <w:p w:rsidR="00B93FB4" w:rsidRPr="00B93FB4" w:rsidRDefault="00B93FB4" w:rsidP="00B93FB4">
      <w:pPr>
        <w:pStyle w:val="Paragraphedeliste"/>
        <w:keepLines/>
        <w:numPr>
          <w:ilvl w:val="0"/>
          <w:numId w:val="15"/>
        </w:numPr>
        <w:tabs>
          <w:tab w:val="left" w:pos="708"/>
          <w:tab w:val="left" w:pos="851"/>
        </w:tabs>
        <w:rPr>
          <w:rFonts w:ascii="Arial Narrow" w:eastAsia="Times New Roman" w:hAnsi="Arial Narrow" w:cs="Arial"/>
          <w:sz w:val="24"/>
          <w:szCs w:val="24"/>
        </w:rPr>
      </w:pPr>
      <w:r w:rsidRPr="00B93FB4">
        <w:rPr>
          <w:rFonts w:ascii="Arial Narrow" w:eastAsia="Times New Roman" w:hAnsi="Arial Narrow" w:cs="Arial"/>
          <w:sz w:val="24"/>
          <w:szCs w:val="24"/>
        </w:rPr>
        <w:t xml:space="preserve">Conformément au CCTP, il est souhaité la mise en œuvre d’un portail dématérialisé. </w:t>
      </w:r>
    </w:p>
    <w:p w:rsidR="00B93FB4" w:rsidRPr="00B93FB4" w:rsidRDefault="00B93FB4" w:rsidP="00B93FB4">
      <w:pPr>
        <w:pStyle w:val="Paragraphedeliste"/>
        <w:keepLines/>
        <w:tabs>
          <w:tab w:val="left" w:pos="708"/>
          <w:tab w:val="left" w:pos="851"/>
        </w:tabs>
        <w:rPr>
          <w:rFonts w:ascii="Arial Narrow" w:eastAsia="Times New Roman" w:hAnsi="Arial Narrow" w:cs="Arial"/>
          <w:sz w:val="24"/>
          <w:szCs w:val="24"/>
        </w:rPr>
      </w:pPr>
      <w:r w:rsidRPr="00B93FB4">
        <w:rPr>
          <w:rFonts w:ascii="Arial Narrow" w:eastAsia="Times New Roman" w:hAnsi="Arial Narrow" w:cs="Arial"/>
          <w:sz w:val="24"/>
          <w:szCs w:val="24"/>
        </w:rPr>
        <w:t>Merci de nous indiquer les fonctionnalités de cet outil (gestion des commandes par utilisateur, recherche des produits par référence, disponibilité des articles, édition de devis, commande en ligne, paramétrage de plusieurs points de livraison par utilisateur, suivi et historique des commandes, édition de statistiques,...) ?</w:t>
      </w:r>
    </w:p>
    <w:p w:rsidR="00B93FB4" w:rsidRPr="00B93FB4" w:rsidRDefault="00B93FB4" w:rsidP="00B93FB4">
      <w:pPr>
        <w:pStyle w:val="Paragraphedeliste"/>
        <w:spacing w:before="60"/>
        <w:ind w:right="-170"/>
        <w:rPr>
          <w:rFonts w:ascii="Arial Narrow" w:hAnsi="Arial Narrow"/>
          <w:b/>
          <w:szCs w:val="22"/>
          <w:u w:val="single"/>
        </w:rPr>
      </w:pPr>
      <w:r w:rsidRPr="00B93FB4">
        <w:rPr>
          <w:rFonts w:ascii="Arial Narrow" w:eastAsia="Times New Roman" w:hAnsi="Arial Narrow" w:cs="Arial"/>
          <w:sz w:val="24"/>
          <w:szCs w:val="24"/>
        </w:rPr>
        <w:t>Nota : Un code d’accès peut être communiqué pour évaluer l’outil en ligne (lien test).</w:t>
      </w:r>
      <w:r w:rsidRPr="00B93FB4">
        <w:rPr>
          <w:rFonts w:eastAsia="Times New Roman" w:cs="Arial"/>
          <w:sz w:val="20"/>
        </w:rPr>
        <w:t xml:space="preserve">  </w:t>
      </w:r>
    </w:p>
    <w:p w:rsidR="007C341F" w:rsidRPr="007C341F" w:rsidRDefault="007C341F" w:rsidP="007C341F">
      <w:pPr>
        <w:spacing w:before="60"/>
        <w:ind w:left="284" w:right="-170"/>
        <w:rPr>
          <w:sz w:val="18"/>
          <w:szCs w:val="18"/>
        </w:rPr>
      </w:pPr>
    </w:p>
    <w:p w:rsidR="007C341F" w:rsidRPr="007C341F" w:rsidRDefault="007C341F" w:rsidP="007C341F">
      <w:pPr>
        <w:spacing w:before="60"/>
        <w:ind w:left="284" w:right="-170"/>
        <w:jc w:val="left"/>
        <w:rPr>
          <w:sz w:val="18"/>
          <w:szCs w:val="18"/>
        </w:rPr>
      </w:pPr>
      <w:r w:rsidRPr="00B93FB4">
        <w:rPr>
          <w:rFonts w:ascii="Arial Narrow" w:hAnsi="Arial Narrow"/>
          <w:szCs w:val="22"/>
        </w:rPr>
        <w:t>Réponse du candidat</w:t>
      </w:r>
      <w:r w:rsidRPr="007C341F">
        <w:rPr>
          <w:sz w:val="18"/>
          <w:szCs w:val="18"/>
        </w:rPr>
        <w:t xml:space="preserve"> …………………………………………………………………….………………………………………………………….…….………………………………………………………………………………………………………………………………</w:t>
      </w:r>
    </w:p>
    <w:p w:rsidR="007C341F" w:rsidRPr="007C341F" w:rsidRDefault="007C341F" w:rsidP="007C341F">
      <w:pPr>
        <w:spacing w:before="60"/>
        <w:ind w:left="284" w:right="-170"/>
        <w:rPr>
          <w:sz w:val="18"/>
          <w:szCs w:val="18"/>
        </w:rPr>
      </w:pPr>
      <w:r w:rsidRPr="007C341F">
        <w:rPr>
          <w:sz w:val="18"/>
          <w:szCs w:val="18"/>
        </w:rPr>
        <w:t>……………………………………………………………………………………………………………………..……………</w:t>
      </w:r>
    </w:p>
    <w:p w:rsidR="007C341F" w:rsidRPr="007C341F" w:rsidRDefault="007C341F" w:rsidP="007C341F">
      <w:pPr>
        <w:spacing w:before="60"/>
        <w:ind w:left="284" w:right="-170"/>
        <w:rPr>
          <w:sz w:val="18"/>
          <w:szCs w:val="18"/>
        </w:rPr>
      </w:pPr>
      <w:r w:rsidRPr="007C341F">
        <w:rPr>
          <w:sz w:val="18"/>
          <w:szCs w:val="18"/>
        </w:rPr>
        <w:t>…………………………………………………………………….………………………………………………………….…</w:t>
      </w:r>
    </w:p>
    <w:p w:rsidR="007C341F" w:rsidRDefault="007C341F" w:rsidP="007C341F">
      <w:pPr>
        <w:spacing w:before="60"/>
        <w:ind w:left="284" w:right="-170"/>
        <w:rPr>
          <w:sz w:val="18"/>
          <w:szCs w:val="18"/>
        </w:rPr>
      </w:pPr>
    </w:p>
    <w:p w:rsidR="00B93FB4" w:rsidRPr="00B93FB4" w:rsidRDefault="00B93FB4" w:rsidP="00B93FB4">
      <w:pPr>
        <w:pStyle w:val="Paragraphedeliste"/>
        <w:numPr>
          <w:ilvl w:val="0"/>
          <w:numId w:val="15"/>
        </w:numPr>
        <w:spacing w:before="60"/>
        <w:ind w:right="-170"/>
        <w:rPr>
          <w:sz w:val="18"/>
          <w:szCs w:val="18"/>
        </w:rPr>
      </w:pPr>
      <w:r w:rsidRPr="00B93FB4">
        <w:rPr>
          <w:rFonts w:ascii="Arial Narrow" w:eastAsia="Times New Roman" w:hAnsi="Arial Narrow" w:cs="Arial"/>
          <w:sz w:val="24"/>
          <w:szCs w:val="24"/>
        </w:rPr>
        <w:t>Le candidat indique également les autres modalités de passation de commandes possibles (mail, téléphone, …) en détaillant notamment leur fonctionnement (prise de commande, recherche d’articles, extractions statistique,…).</w:t>
      </w:r>
    </w:p>
    <w:p w:rsidR="007C341F" w:rsidRPr="007C341F" w:rsidRDefault="007C341F" w:rsidP="007C341F">
      <w:pPr>
        <w:spacing w:before="60"/>
        <w:ind w:left="284" w:right="-170"/>
        <w:jc w:val="left"/>
        <w:rPr>
          <w:i/>
          <w:sz w:val="18"/>
          <w:szCs w:val="18"/>
        </w:rPr>
      </w:pPr>
    </w:p>
    <w:p w:rsidR="00B93FB4" w:rsidRPr="007C341F" w:rsidRDefault="007C341F" w:rsidP="00B93FB4">
      <w:pPr>
        <w:spacing w:before="60"/>
        <w:ind w:left="284" w:right="-170"/>
        <w:jc w:val="left"/>
        <w:rPr>
          <w:sz w:val="18"/>
          <w:szCs w:val="18"/>
        </w:rPr>
      </w:pPr>
      <w:r w:rsidRPr="00B93FB4">
        <w:rPr>
          <w:rFonts w:ascii="Arial Narrow" w:hAnsi="Arial Narrow"/>
          <w:szCs w:val="22"/>
        </w:rPr>
        <w:t>Réponse du candidat</w:t>
      </w:r>
      <w:r w:rsidRPr="007C341F">
        <w:rPr>
          <w:sz w:val="18"/>
          <w:szCs w:val="18"/>
        </w:rPr>
        <w:t xml:space="preserve"> </w:t>
      </w:r>
      <w:r w:rsidR="00B93FB4" w:rsidRPr="007C341F">
        <w:rPr>
          <w:sz w:val="18"/>
          <w:szCs w:val="18"/>
        </w:rPr>
        <w:t>…………………………………………………………………….………………………………………………………….…….………………………………………………………………………………………………………………………………</w:t>
      </w:r>
    </w:p>
    <w:p w:rsidR="00B93FB4" w:rsidRPr="007C341F" w:rsidRDefault="00B93FB4" w:rsidP="00B93FB4">
      <w:pPr>
        <w:spacing w:before="60"/>
        <w:ind w:left="284" w:right="-170"/>
        <w:rPr>
          <w:sz w:val="18"/>
          <w:szCs w:val="18"/>
        </w:rPr>
      </w:pPr>
      <w:r w:rsidRPr="007C341F">
        <w:rPr>
          <w:sz w:val="18"/>
          <w:szCs w:val="18"/>
        </w:rPr>
        <w:t>……………………………………………………………………………………………………………………..……………</w:t>
      </w:r>
    </w:p>
    <w:p w:rsidR="00B93FB4" w:rsidRPr="007C341F" w:rsidRDefault="00B93FB4" w:rsidP="00B93FB4">
      <w:pPr>
        <w:spacing w:before="60"/>
        <w:ind w:left="284" w:right="-170"/>
        <w:rPr>
          <w:sz w:val="18"/>
          <w:szCs w:val="18"/>
        </w:rPr>
      </w:pPr>
      <w:r w:rsidRPr="007C341F">
        <w:rPr>
          <w:sz w:val="18"/>
          <w:szCs w:val="18"/>
        </w:rPr>
        <w:t>…………………………………………………………………….………………………………………………………….…</w:t>
      </w:r>
    </w:p>
    <w:p w:rsidR="007C341F" w:rsidRDefault="007C341F" w:rsidP="00B93FB4">
      <w:pPr>
        <w:spacing w:before="60"/>
        <w:ind w:left="284" w:right="-170"/>
        <w:jc w:val="left"/>
        <w:rPr>
          <w:sz w:val="18"/>
          <w:szCs w:val="18"/>
        </w:rPr>
      </w:pPr>
    </w:p>
    <w:p w:rsidR="00B93FB4" w:rsidRDefault="00B93FB4" w:rsidP="00B93FB4">
      <w:pPr>
        <w:spacing w:before="60"/>
        <w:ind w:left="284" w:right="-170"/>
        <w:jc w:val="left"/>
        <w:rPr>
          <w:sz w:val="18"/>
          <w:szCs w:val="18"/>
        </w:rPr>
      </w:pPr>
    </w:p>
    <w:p w:rsidR="00B93FB4" w:rsidRPr="007C341F" w:rsidRDefault="00B93FB4" w:rsidP="00B93FB4">
      <w:pPr>
        <w:spacing w:before="60"/>
        <w:ind w:left="284" w:right="-170"/>
        <w:jc w:val="left"/>
        <w:rPr>
          <w:sz w:val="18"/>
          <w:szCs w:val="18"/>
        </w:rPr>
      </w:pPr>
    </w:p>
    <w:p w:rsidR="007C341F" w:rsidRDefault="007C341F" w:rsidP="007C341F">
      <w:pPr>
        <w:spacing w:before="60"/>
        <w:ind w:right="-170"/>
        <w:rPr>
          <w:sz w:val="18"/>
          <w:szCs w:val="18"/>
        </w:rPr>
      </w:pPr>
    </w:p>
    <w:p w:rsidR="005916DD" w:rsidRDefault="005916DD" w:rsidP="00B93FB4">
      <w:pPr>
        <w:spacing w:before="60"/>
        <w:ind w:right="-170"/>
        <w:rPr>
          <w:rFonts w:ascii="Arial Narrow" w:hAnsi="Arial Narrow"/>
          <w:b/>
          <w:szCs w:val="22"/>
          <w:u w:val="single"/>
        </w:rPr>
      </w:pPr>
      <w:r w:rsidRPr="00B93FB4">
        <w:rPr>
          <w:rFonts w:ascii="Arial Narrow" w:hAnsi="Arial Narrow"/>
          <w:b/>
          <w:szCs w:val="22"/>
          <w:u w:val="single"/>
        </w:rPr>
        <w:t>CAPACITE DE SECURISATION DES APPROVISIONNEMENTS</w:t>
      </w:r>
    </w:p>
    <w:p w:rsidR="00B93FB4" w:rsidRDefault="00B93FB4" w:rsidP="00B93FB4">
      <w:pPr>
        <w:spacing w:before="60"/>
        <w:ind w:right="-170"/>
        <w:rPr>
          <w:rFonts w:ascii="Arial Narrow" w:hAnsi="Arial Narrow"/>
          <w:b/>
          <w:szCs w:val="22"/>
          <w:u w:val="single"/>
        </w:rPr>
      </w:pPr>
    </w:p>
    <w:p w:rsidR="00B93FB4" w:rsidRPr="00B93FB4" w:rsidRDefault="00B93FB4" w:rsidP="00B93FB4">
      <w:pPr>
        <w:pStyle w:val="Paragraphedeliste"/>
        <w:numPr>
          <w:ilvl w:val="0"/>
          <w:numId w:val="15"/>
        </w:numPr>
        <w:spacing w:before="60"/>
        <w:ind w:right="-170"/>
        <w:rPr>
          <w:rFonts w:ascii="Arial Narrow" w:hAnsi="Arial Narrow"/>
          <w:b/>
          <w:szCs w:val="22"/>
          <w:u w:val="single"/>
        </w:rPr>
      </w:pPr>
      <w:r w:rsidRPr="00B93FB4">
        <w:rPr>
          <w:rFonts w:ascii="Arial Narrow" w:eastAsia="Times New Roman" w:hAnsi="Arial Narrow" w:cs="Arial"/>
          <w:sz w:val="24"/>
          <w:szCs w:val="24"/>
        </w:rPr>
        <w:t>Précisez les délais de prise en compte des commandes, de préparation des commandes (organisation logistique  et disponibilité des produits), de gestion des stocks (réapprovisionnement et lieu de stockage).</w:t>
      </w:r>
    </w:p>
    <w:p w:rsidR="007C341F" w:rsidRPr="007C341F" w:rsidRDefault="007C341F" w:rsidP="007C341F">
      <w:pPr>
        <w:spacing w:before="60"/>
        <w:ind w:left="284" w:right="-170"/>
        <w:rPr>
          <w:sz w:val="18"/>
          <w:szCs w:val="18"/>
        </w:rPr>
      </w:pPr>
    </w:p>
    <w:p w:rsidR="007C341F" w:rsidRDefault="007C341F" w:rsidP="007C341F">
      <w:pPr>
        <w:spacing w:before="60"/>
        <w:ind w:left="284" w:right="-170"/>
        <w:rPr>
          <w:sz w:val="18"/>
          <w:szCs w:val="18"/>
        </w:rPr>
      </w:pPr>
      <w:r w:rsidRPr="00B93FB4">
        <w:rPr>
          <w:rFonts w:ascii="Arial Narrow" w:hAnsi="Arial Narrow"/>
          <w:szCs w:val="22"/>
        </w:rPr>
        <w:t>Réponse du candidat</w:t>
      </w:r>
      <w:r w:rsidRPr="007C341F">
        <w:rPr>
          <w:sz w:val="18"/>
          <w:szCs w:val="18"/>
        </w:rPr>
        <w:t xml:space="preserve"> </w:t>
      </w:r>
    </w:p>
    <w:p w:rsidR="00B93FB4" w:rsidRPr="007C341F" w:rsidRDefault="00B93FB4" w:rsidP="00B93FB4">
      <w:pPr>
        <w:spacing w:before="60"/>
        <w:ind w:left="284" w:right="-170"/>
        <w:jc w:val="left"/>
        <w:rPr>
          <w:sz w:val="18"/>
          <w:szCs w:val="18"/>
        </w:rPr>
      </w:pPr>
      <w:r w:rsidRPr="007C341F">
        <w:rPr>
          <w:sz w:val="18"/>
          <w:szCs w:val="18"/>
        </w:rPr>
        <w:t>…………………………………………………………………….………………………………………………………….…….………………………………………………………………………………………………………………………………</w:t>
      </w:r>
    </w:p>
    <w:p w:rsidR="00B93FB4" w:rsidRPr="007C341F" w:rsidRDefault="00B93FB4" w:rsidP="00B93FB4">
      <w:pPr>
        <w:spacing w:before="60"/>
        <w:ind w:left="284" w:right="-170"/>
        <w:rPr>
          <w:sz w:val="18"/>
          <w:szCs w:val="18"/>
        </w:rPr>
      </w:pPr>
      <w:r w:rsidRPr="007C341F">
        <w:rPr>
          <w:sz w:val="18"/>
          <w:szCs w:val="18"/>
        </w:rPr>
        <w:t>……………………………………………………………………………………………………………………..……………</w:t>
      </w:r>
    </w:p>
    <w:p w:rsidR="00B93FB4" w:rsidRPr="007C341F" w:rsidRDefault="00B93FB4" w:rsidP="00B93FB4">
      <w:pPr>
        <w:spacing w:before="60"/>
        <w:ind w:left="284" w:right="-170"/>
        <w:rPr>
          <w:sz w:val="18"/>
          <w:szCs w:val="18"/>
        </w:rPr>
      </w:pPr>
      <w:r w:rsidRPr="007C341F">
        <w:rPr>
          <w:sz w:val="18"/>
          <w:szCs w:val="18"/>
        </w:rPr>
        <w:t>…………………………………………………………………….………………………………………………………….…</w:t>
      </w:r>
    </w:p>
    <w:p w:rsidR="00B93FB4" w:rsidRDefault="00B93FB4" w:rsidP="00B93FB4">
      <w:pPr>
        <w:spacing w:before="60"/>
        <w:ind w:left="284" w:right="-170"/>
        <w:jc w:val="left"/>
        <w:rPr>
          <w:sz w:val="18"/>
          <w:szCs w:val="18"/>
        </w:rPr>
      </w:pPr>
    </w:p>
    <w:p w:rsidR="00B93FB4" w:rsidRDefault="00B93FB4" w:rsidP="007C341F">
      <w:pPr>
        <w:spacing w:before="60"/>
        <w:ind w:left="284" w:right="-170"/>
        <w:rPr>
          <w:sz w:val="18"/>
          <w:szCs w:val="18"/>
        </w:rPr>
      </w:pPr>
    </w:p>
    <w:p w:rsidR="00B93FB4" w:rsidRPr="00B93FB4" w:rsidRDefault="00B93FB4" w:rsidP="00B93FB4">
      <w:pPr>
        <w:pStyle w:val="Paragraphedeliste"/>
        <w:numPr>
          <w:ilvl w:val="0"/>
          <w:numId w:val="16"/>
        </w:numPr>
        <w:spacing w:before="60"/>
        <w:ind w:right="-170"/>
        <w:rPr>
          <w:sz w:val="18"/>
          <w:szCs w:val="18"/>
        </w:rPr>
      </w:pPr>
      <w:r w:rsidRPr="00B93FB4">
        <w:rPr>
          <w:rFonts w:ascii="Arial Narrow" w:eastAsia="Times New Roman" w:hAnsi="Arial Narrow" w:cs="Arial"/>
          <w:sz w:val="24"/>
          <w:szCs w:val="24"/>
        </w:rPr>
        <w:t>Précisez en cas de rupture de produits les délais de signalement et communication ainsi que les délais de réapprovisionnement.</w:t>
      </w:r>
    </w:p>
    <w:p w:rsidR="007C341F" w:rsidRPr="007C341F" w:rsidRDefault="007C341F" w:rsidP="007C341F">
      <w:pPr>
        <w:spacing w:before="60"/>
        <w:ind w:left="284" w:right="-170"/>
        <w:jc w:val="left"/>
        <w:rPr>
          <w:i/>
          <w:sz w:val="18"/>
          <w:szCs w:val="18"/>
        </w:rPr>
      </w:pPr>
    </w:p>
    <w:p w:rsidR="007C341F" w:rsidRPr="007C341F" w:rsidRDefault="007C341F" w:rsidP="007C341F">
      <w:pPr>
        <w:spacing w:before="60"/>
        <w:ind w:left="284" w:right="-170"/>
        <w:jc w:val="left"/>
        <w:rPr>
          <w:sz w:val="18"/>
          <w:szCs w:val="18"/>
        </w:rPr>
      </w:pPr>
      <w:r w:rsidRPr="00B93FB4">
        <w:rPr>
          <w:rFonts w:ascii="Arial Narrow" w:hAnsi="Arial Narrow"/>
          <w:szCs w:val="22"/>
        </w:rPr>
        <w:t>Réponse du candidat</w:t>
      </w:r>
      <w:r w:rsidRPr="007C341F">
        <w:rPr>
          <w:sz w:val="18"/>
          <w:szCs w:val="18"/>
        </w:rPr>
        <w:t xml:space="preserve"> …………………………………………………………………….………………………………………………………….…….………………………………………………………………………………………………………………………………</w:t>
      </w:r>
    </w:p>
    <w:p w:rsidR="007C341F" w:rsidRPr="007C341F" w:rsidRDefault="007C341F" w:rsidP="007C341F">
      <w:pPr>
        <w:spacing w:before="60"/>
        <w:ind w:left="284" w:right="-170"/>
        <w:rPr>
          <w:sz w:val="18"/>
          <w:szCs w:val="18"/>
        </w:rPr>
      </w:pPr>
      <w:r w:rsidRPr="007C341F">
        <w:rPr>
          <w:sz w:val="18"/>
          <w:szCs w:val="18"/>
        </w:rPr>
        <w:t>……………………………………………………………………………………………………………………..……………</w:t>
      </w:r>
    </w:p>
    <w:p w:rsidR="007C341F" w:rsidRPr="007C341F" w:rsidRDefault="007C341F" w:rsidP="007C341F">
      <w:pPr>
        <w:spacing w:before="60"/>
        <w:ind w:left="284" w:right="-170"/>
        <w:rPr>
          <w:sz w:val="18"/>
          <w:szCs w:val="18"/>
        </w:rPr>
      </w:pPr>
      <w:r w:rsidRPr="007C341F">
        <w:rPr>
          <w:sz w:val="18"/>
          <w:szCs w:val="18"/>
        </w:rPr>
        <w:t>…………………………………………………………………….………………………………………………………….…</w:t>
      </w:r>
    </w:p>
    <w:p w:rsidR="001826DA" w:rsidRDefault="001826DA" w:rsidP="001826DA">
      <w:pPr>
        <w:spacing w:before="60"/>
        <w:ind w:right="-170"/>
        <w:rPr>
          <w:sz w:val="18"/>
          <w:szCs w:val="18"/>
        </w:rPr>
      </w:pPr>
    </w:p>
    <w:p w:rsidR="00B93FB4" w:rsidRPr="00B93FB4" w:rsidRDefault="00B93FB4" w:rsidP="00B93FB4">
      <w:pPr>
        <w:pStyle w:val="Paragraphedeliste"/>
        <w:keepLines/>
        <w:numPr>
          <w:ilvl w:val="0"/>
          <w:numId w:val="15"/>
        </w:numPr>
        <w:tabs>
          <w:tab w:val="left" w:pos="708"/>
          <w:tab w:val="left" w:pos="851"/>
        </w:tabs>
        <w:spacing w:after="60"/>
        <w:rPr>
          <w:rFonts w:ascii="Arial Narrow" w:eastAsia="Times New Roman" w:hAnsi="Arial Narrow" w:cs="Arial"/>
          <w:sz w:val="24"/>
          <w:szCs w:val="24"/>
        </w:rPr>
      </w:pPr>
      <w:r w:rsidRPr="00B93FB4">
        <w:rPr>
          <w:rFonts w:ascii="Arial Narrow" w:eastAsia="Times New Roman" w:hAnsi="Arial Narrow" w:cs="Arial"/>
          <w:sz w:val="24"/>
          <w:szCs w:val="24"/>
        </w:rPr>
        <w:t>Le candidat précisera :</w:t>
      </w:r>
    </w:p>
    <w:p w:rsidR="00B93FB4" w:rsidRPr="001826DA" w:rsidRDefault="00B93FB4" w:rsidP="00B93FB4">
      <w:pPr>
        <w:pStyle w:val="Commentaire"/>
        <w:numPr>
          <w:ilvl w:val="0"/>
          <w:numId w:val="10"/>
        </w:numPr>
        <w:rPr>
          <w:rFonts w:ascii="Arial Narrow" w:eastAsia="Times New Roman" w:hAnsi="Arial Narrow" w:cs="Arial"/>
          <w:sz w:val="24"/>
          <w:szCs w:val="24"/>
        </w:rPr>
      </w:pPr>
      <w:r w:rsidRPr="001826DA">
        <w:rPr>
          <w:rFonts w:ascii="Arial Narrow" w:eastAsia="Times New Roman" w:hAnsi="Arial Narrow" w:cs="Arial"/>
          <w:sz w:val="24"/>
          <w:szCs w:val="24"/>
        </w:rPr>
        <w:t xml:space="preserve">Dans le tableau ci-dessous, les délais de livraison à compter de la passation de commande pour la région PACA et pour la CORSE. </w:t>
      </w:r>
    </w:p>
    <w:p w:rsidR="00B93FB4" w:rsidRPr="001826DA" w:rsidRDefault="00B93FB4" w:rsidP="00B93FB4">
      <w:pPr>
        <w:pStyle w:val="Commentaire"/>
        <w:numPr>
          <w:ilvl w:val="0"/>
          <w:numId w:val="10"/>
        </w:numPr>
        <w:rPr>
          <w:rFonts w:ascii="Arial Narrow" w:eastAsia="Times New Roman" w:hAnsi="Arial Narrow" w:cs="Arial"/>
          <w:sz w:val="24"/>
          <w:szCs w:val="24"/>
        </w:rPr>
      </w:pPr>
      <w:r w:rsidRPr="001826DA">
        <w:rPr>
          <w:rFonts w:ascii="Arial Narrow" w:eastAsia="Times New Roman" w:hAnsi="Arial Narrow" w:cs="Arial"/>
          <w:sz w:val="24"/>
          <w:szCs w:val="24"/>
        </w:rPr>
        <w:t xml:space="preserve">Ainsi que les modalités de livraison (livreur propre ou sous-traitant) de ce dernier. </w:t>
      </w:r>
    </w:p>
    <w:p w:rsidR="00B93FB4" w:rsidRPr="001826DA" w:rsidRDefault="00B93FB4" w:rsidP="001826DA">
      <w:pPr>
        <w:spacing w:before="60"/>
        <w:ind w:right="-170"/>
        <w:rPr>
          <w:sz w:val="18"/>
          <w:szCs w:val="18"/>
        </w:rPr>
      </w:pPr>
    </w:p>
    <w:p w:rsidR="001826DA" w:rsidRPr="001826DA" w:rsidRDefault="001826DA" w:rsidP="001826DA">
      <w:pPr>
        <w:spacing w:before="60"/>
        <w:ind w:left="284" w:right="-170"/>
        <w:rPr>
          <w:sz w:val="18"/>
          <w:szCs w:val="18"/>
        </w:rPr>
      </w:pPr>
    </w:p>
    <w:tbl>
      <w:tblPr>
        <w:tblStyle w:val="Grilledutableau1"/>
        <w:tblW w:w="8471" w:type="dxa"/>
        <w:tblInd w:w="284" w:type="dxa"/>
        <w:tblLook w:val="04A0" w:firstRow="1" w:lastRow="0" w:firstColumn="1" w:lastColumn="0" w:noHBand="0" w:noVBand="1"/>
      </w:tblPr>
      <w:tblGrid>
        <w:gridCol w:w="1317"/>
        <w:gridCol w:w="2378"/>
        <w:gridCol w:w="2366"/>
        <w:gridCol w:w="2410"/>
      </w:tblGrid>
      <w:tr w:rsidR="001826DA" w:rsidRPr="001826DA" w:rsidTr="00B93FB4">
        <w:trPr>
          <w:trHeight w:val="252"/>
        </w:trPr>
        <w:tc>
          <w:tcPr>
            <w:tcW w:w="1317" w:type="dxa"/>
            <w:shd w:val="clear" w:color="auto" w:fill="D9D9D9" w:themeFill="background1" w:themeFillShade="D9"/>
          </w:tcPr>
          <w:p w:rsidR="001826DA" w:rsidRPr="00B93FB4" w:rsidRDefault="001826DA" w:rsidP="001826DA">
            <w:pPr>
              <w:spacing w:before="60"/>
              <w:ind w:right="-170"/>
              <w:rPr>
                <w:rFonts w:ascii="Arial Narrow" w:hAnsi="Arial Narrow"/>
                <w:sz w:val="24"/>
                <w:szCs w:val="24"/>
              </w:rPr>
            </w:pPr>
          </w:p>
        </w:tc>
        <w:tc>
          <w:tcPr>
            <w:tcW w:w="2378" w:type="dxa"/>
            <w:shd w:val="clear" w:color="auto" w:fill="D9D9D9" w:themeFill="background1" w:themeFillShade="D9"/>
          </w:tcPr>
          <w:p w:rsidR="001826DA" w:rsidRPr="00B93FB4" w:rsidRDefault="001826DA" w:rsidP="001826DA">
            <w:pPr>
              <w:spacing w:before="60"/>
              <w:ind w:right="-170"/>
              <w:jc w:val="center"/>
              <w:rPr>
                <w:rFonts w:ascii="Arial Narrow" w:hAnsi="Arial Narrow"/>
                <w:sz w:val="24"/>
                <w:szCs w:val="24"/>
              </w:rPr>
            </w:pPr>
            <w:r w:rsidRPr="00B93FB4">
              <w:rPr>
                <w:rFonts w:ascii="Arial Narrow" w:hAnsi="Arial Narrow"/>
                <w:sz w:val="24"/>
                <w:szCs w:val="24"/>
              </w:rPr>
              <w:t>Type de commande</w:t>
            </w:r>
          </w:p>
        </w:tc>
        <w:tc>
          <w:tcPr>
            <w:tcW w:w="2366" w:type="dxa"/>
            <w:shd w:val="clear" w:color="auto" w:fill="D9D9D9" w:themeFill="background1" w:themeFillShade="D9"/>
          </w:tcPr>
          <w:p w:rsidR="001826DA" w:rsidRPr="00B93FB4" w:rsidRDefault="00B93FB4" w:rsidP="00B93FB4">
            <w:pPr>
              <w:spacing w:before="60"/>
              <w:ind w:right="-170"/>
              <w:jc w:val="center"/>
              <w:rPr>
                <w:rFonts w:ascii="Arial Narrow" w:hAnsi="Arial Narrow"/>
                <w:sz w:val="24"/>
                <w:szCs w:val="24"/>
              </w:rPr>
            </w:pPr>
            <w:r w:rsidRPr="00B93FB4">
              <w:rPr>
                <w:rFonts w:ascii="Arial Narrow" w:hAnsi="Arial Narrow"/>
                <w:sz w:val="24"/>
                <w:szCs w:val="24"/>
              </w:rPr>
              <w:t>Délais souhaités</w:t>
            </w:r>
          </w:p>
        </w:tc>
        <w:tc>
          <w:tcPr>
            <w:tcW w:w="2410" w:type="dxa"/>
            <w:shd w:val="clear" w:color="auto" w:fill="D9D9D9" w:themeFill="background1" w:themeFillShade="D9"/>
          </w:tcPr>
          <w:p w:rsidR="001826DA" w:rsidRPr="00B93FB4" w:rsidRDefault="001826DA" w:rsidP="00B93FB4">
            <w:pPr>
              <w:spacing w:before="60"/>
              <w:ind w:right="-170"/>
              <w:jc w:val="center"/>
              <w:rPr>
                <w:rFonts w:ascii="Arial Narrow" w:hAnsi="Arial Narrow"/>
                <w:sz w:val="24"/>
                <w:szCs w:val="24"/>
              </w:rPr>
            </w:pPr>
            <w:r w:rsidRPr="00B93FB4">
              <w:rPr>
                <w:rFonts w:ascii="Arial Narrow" w:hAnsi="Arial Narrow"/>
                <w:sz w:val="24"/>
                <w:szCs w:val="24"/>
              </w:rPr>
              <w:t>Délais proposés par le candidat</w:t>
            </w:r>
          </w:p>
        </w:tc>
      </w:tr>
      <w:tr w:rsidR="001826DA" w:rsidRPr="001826DA" w:rsidTr="00B93FB4">
        <w:trPr>
          <w:trHeight w:val="653"/>
        </w:trPr>
        <w:tc>
          <w:tcPr>
            <w:tcW w:w="1317" w:type="dxa"/>
            <w:vMerge w:val="restart"/>
            <w:shd w:val="clear" w:color="auto" w:fill="D9D9D9" w:themeFill="background1" w:themeFillShade="D9"/>
          </w:tcPr>
          <w:p w:rsidR="001826DA" w:rsidRPr="00B93FB4" w:rsidRDefault="001826DA" w:rsidP="001826DA">
            <w:pPr>
              <w:spacing w:before="600"/>
              <w:ind w:right="-170"/>
              <w:jc w:val="center"/>
              <w:rPr>
                <w:rFonts w:ascii="Arial Narrow" w:hAnsi="Arial Narrow"/>
                <w:sz w:val="24"/>
                <w:szCs w:val="24"/>
              </w:rPr>
            </w:pPr>
            <w:r w:rsidRPr="00B93FB4">
              <w:rPr>
                <w:rFonts w:ascii="Arial Narrow" w:hAnsi="Arial Narrow"/>
                <w:sz w:val="24"/>
                <w:szCs w:val="24"/>
              </w:rPr>
              <w:t>PACA</w:t>
            </w:r>
          </w:p>
        </w:tc>
        <w:tc>
          <w:tcPr>
            <w:tcW w:w="2378" w:type="dxa"/>
          </w:tcPr>
          <w:p w:rsidR="001826DA" w:rsidRPr="00B93FB4" w:rsidRDefault="001826DA" w:rsidP="001826DA">
            <w:pPr>
              <w:spacing w:before="120"/>
              <w:ind w:right="-170"/>
              <w:jc w:val="center"/>
              <w:rPr>
                <w:rFonts w:ascii="Arial Narrow" w:hAnsi="Arial Narrow"/>
                <w:sz w:val="24"/>
                <w:szCs w:val="24"/>
              </w:rPr>
            </w:pPr>
            <w:r w:rsidRPr="00B93FB4">
              <w:rPr>
                <w:rFonts w:ascii="Arial Narrow" w:hAnsi="Arial Narrow"/>
                <w:sz w:val="24"/>
                <w:szCs w:val="24"/>
              </w:rPr>
              <w:t>Commande standard</w:t>
            </w:r>
          </w:p>
          <w:p w:rsidR="001826DA" w:rsidRPr="00B93FB4" w:rsidRDefault="001826DA" w:rsidP="001826DA">
            <w:pPr>
              <w:spacing w:before="120"/>
              <w:ind w:right="-170"/>
              <w:jc w:val="center"/>
              <w:rPr>
                <w:rFonts w:ascii="Arial Narrow" w:hAnsi="Arial Narrow"/>
                <w:sz w:val="24"/>
                <w:szCs w:val="24"/>
              </w:rPr>
            </w:pPr>
          </w:p>
        </w:tc>
        <w:tc>
          <w:tcPr>
            <w:tcW w:w="2366" w:type="dxa"/>
          </w:tcPr>
          <w:p w:rsidR="001826DA" w:rsidRPr="00B93FB4" w:rsidRDefault="001826DA" w:rsidP="001826DA">
            <w:pPr>
              <w:spacing w:before="120"/>
              <w:ind w:right="-170"/>
              <w:jc w:val="center"/>
              <w:rPr>
                <w:rFonts w:ascii="Arial Narrow" w:hAnsi="Arial Narrow"/>
                <w:sz w:val="24"/>
                <w:szCs w:val="24"/>
              </w:rPr>
            </w:pPr>
            <w:r w:rsidRPr="00B93FB4">
              <w:rPr>
                <w:rFonts w:ascii="Arial Narrow" w:hAnsi="Arial Narrow"/>
                <w:sz w:val="24"/>
                <w:szCs w:val="24"/>
              </w:rPr>
              <w:t>5 jours ouvrés</w:t>
            </w:r>
          </w:p>
        </w:tc>
        <w:tc>
          <w:tcPr>
            <w:tcW w:w="2410" w:type="dxa"/>
          </w:tcPr>
          <w:p w:rsidR="001826DA" w:rsidRPr="00B93FB4" w:rsidRDefault="001826DA" w:rsidP="001826DA">
            <w:pPr>
              <w:spacing w:before="120"/>
              <w:ind w:right="-170"/>
              <w:jc w:val="center"/>
              <w:rPr>
                <w:rFonts w:ascii="Arial Narrow" w:hAnsi="Arial Narrow"/>
                <w:sz w:val="24"/>
                <w:szCs w:val="24"/>
              </w:rPr>
            </w:pPr>
          </w:p>
        </w:tc>
      </w:tr>
      <w:tr w:rsidR="001826DA" w:rsidRPr="001826DA" w:rsidTr="00B93FB4">
        <w:trPr>
          <w:trHeight w:val="143"/>
        </w:trPr>
        <w:tc>
          <w:tcPr>
            <w:tcW w:w="1317" w:type="dxa"/>
            <w:vMerge/>
            <w:shd w:val="clear" w:color="auto" w:fill="D9D9D9" w:themeFill="background1" w:themeFillShade="D9"/>
          </w:tcPr>
          <w:p w:rsidR="001826DA" w:rsidRPr="00B93FB4" w:rsidRDefault="001826DA" w:rsidP="001826DA">
            <w:pPr>
              <w:spacing w:before="60"/>
              <w:ind w:right="-170"/>
              <w:jc w:val="center"/>
              <w:rPr>
                <w:rFonts w:ascii="Arial Narrow" w:hAnsi="Arial Narrow"/>
                <w:sz w:val="24"/>
                <w:szCs w:val="24"/>
              </w:rPr>
            </w:pPr>
          </w:p>
        </w:tc>
        <w:tc>
          <w:tcPr>
            <w:tcW w:w="2378" w:type="dxa"/>
          </w:tcPr>
          <w:p w:rsidR="001826DA" w:rsidRPr="00B93FB4" w:rsidRDefault="001826DA" w:rsidP="001826DA">
            <w:pPr>
              <w:spacing w:before="120"/>
              <w:ind w:right="-170"/>
              <w:jc w:val="center"/>
              <w:rPr>
                <w:rFonts w:ascii="Arial Narrow" w:hAnsi="Arial Narrow"/>
                <w:sz w:val="24"/>
                <w:szCs w:val="24"/>
              </w:rPr>
            </w:pPr>
            <w:r w:rsidRPr="00B93FB4">
              <w:rPr>
                <w:rFonts w:ascii="Arial Narrow" w:hAnsi="Arial Narrow"/>
                <w:sz w:val="24"/>
                <w:szCs w:val="24"/>
              </w:rPr>
              <w:t>Commande urgente</w:t>
            </w:r>
          </w:p>
          <w:p w:rsidR="001826DA" w:rsidRPr="00B93FB4" w:rsidRDefault="001826DA" w:rsidP="001826DA">
            <w:pPr>
              <w:spacing w:before="120"/>
              <w:ind w:right="-170"/>
              <w:jc w:val="center"/>
              <w:rPr>
                <w:rFonts w:ascii="Arial Narrow" w:hAnsi="Arial Narrow"/>
                <w:sz w:val="24"/>
                <w:szCs w:val="24"/>
              </w:rPr>
            </w:pPr>
          </w:p>
        </w:tc>
        <w:tc>
          <w:tcPr>
            <w:tcW w:w="2366" w:type="dxa"/>
          </w:tcPr>
          <w:p w:rsidR="001826DA" w:rsidRPr="00B93FB4" w:rsidRDefault="001826DA" w:rsidP="001826DA">
            <w:pPr>
              <w:spacing w:before="120"/>
              <w:ind w:right="-170"/>
              <w:jc w:val="center"/>
              <w:rPr>
                <w:rFonts w:ascii="Arial Narrow" w:hAnsi="Arial Narrow"/>
                <w:sz w:val="24"/>
                <w:szCs w:val="24"/>
              </w:rPr>
            </w:pPr>
          </w:p>
        </w:tc>
        <w:tc>
          <w:tcPr>
            <w:tcW w:w="2410" w:type="dxa"/>
          </w:tcPr>
          <w:p w:rsidR="001826DA" w:rsidRPr="00B93FB4" w:rsidRDefault="001826DA" w:rsidP="001826DA">
            <w:pPr>
              <w:spacing w:before="120"/>
              <w:ind w:right="-170"/>
              <w:jc w:val="center"/>
              <w:rPr>
                <w:rFonts w:ascii="Arial Narrow" w:hAnsi="Arial Narrow"/>
                <w:sz w:val="24"/>
                <w:szCs w:val="24"/>
              </w:rPr>
            </w:pPr>
          </w:p>
        </w:tc>
      </w:tr>
      <w:tr w:rsidR="001826DA" w:rsidRPr="001826DA" w:rsidTr="00B93FB4">
        <w:trPr>
          <w:trHeight w:val="638"/>
        </w:trPr>
        <w:tc>
          <w:tcPr>
            <w:tcW w:w="1317" w:type="dxa"/>
            <w:vMerge w:val="restart"/>
            <w:shd w:val="clear" w:color="auto" w:fill="D9D9D9" w:themeFill="background1" w:themeFillShade="D9"/>
          </w:tcPr>
          <w:p w:rsidR="001826DA" w:rsidRPr="00B93FB4" w:rsidRDefault="001826DA" w:rsidP="001826DA">
            <w:pPr>
              <w:spacing w:before="600" w:after="100" w:afterAutospacing="1"/>
              <w:ind w:right="-170"/>
              <w:jc w:val="center"/>
              <w:rPr>
                <w:rFonts w:ascii="Arial Narrow" w:hAnsi="Arial Narrow"/>
                <w:sz w:val="24"/>
                <w:szCs w:val="24"/>
              </w:rPr>
            </w:pPr>
            <w:r w:rsidRPr="00B93FB4">
              <w:rPr>
                <w:rFonts w:ascii="Arial Narrow" w:hAnsi="Arial Narrow"/>
                <w:sz w:val="24"/>
                <w:szCs w:val="24"/>
              </w:rPr>
              <w:t>CORSE</w:t>
            </w:r>
          </w:p>
        </w:tc>
        <w:tc>
          <w:tcPr>
            <w:tcW w:w="2378" w:type="dxa"/>
          </w:tcPr>
          <w:p w:rsidR="001826DA" w:rsidRPr="00B93FB4" w:rsidRDefault="001826DA" w:rsidP="001826DA">
            <w:pPr>
              <w:spacing w:before="120"/>
              <w:ind w:right="-170"/>
              <w:jc w:val="center"/>
              <w:rPr>
                <w:rFonts w:ascii="Arial Narrow" w:hAnsi="Arial Narrow"/>
                <w:sz w:val="24"/>
                <w:szCs w:val="24"/>
              </w:rPr>
            </w:pPr>
            <w:r w:rsidRPr="00B93FB4">
              <w:rPr>
                <w:rFonts w:ascii="Arial Narrow" w:hAnsi="Arial Narrow"/>
                <w:sz w:val="24"/>
                <w:szCs w:val="24"/>
              </w:rPr>
              <w:t>Commande standard</w:t>
            </w:r>
          </w:p>
          <w:p w:rsidR="001826DA" w:rsidRPr="00B93FB4" w:rsidRDefault="001826DA" w:rsidP="001826DA">
            <w:pPr>
              <w:spacing w:before="120"/>
              <w:ind w:right="-170"/>
              <w:jc w:val="center"/>
              <w:rPr>
                <w:rFonts w:ascii="Arial Narrow" w:hAnsi="Arial Narrow"/>
                <w:sz w:val="24"/>
                <w:szCs w:val="24"/>
              </w:rPr>
            </w:pPr>
          </w:p>
        </w:tc>
        <w:tc>
          <w:tcPr>
            <w:tcW w:w="2366" w:type="dxa"/>
          </w:tcPr>
          <w:p w:rsidR="001826DA" w:rsidRPr="00B93FB4" w:rsidRDefault="001826DA" w:rsidP="001826DA">
            <w:pPr>
              <w:spacing w:before="120"/>
              <w:ind w:right="-170"/>
              <w:jc w:val="center"/>
              <w:rPr>
                <w:rFonts w:ascii="Arial Narrow" w:hAnsi="Arial Narrow"/>
                <w:sz w:val="24"/>
                <w:szCs w:val="24"/>
              </w:rPr>
            </w:pPr>
            <w:r w:rsidRPr="00B93FB4">
              <w:rPr>
                <w:rFonts w:ascii="Arial Narrow" w:hAnsi="Arial Narrow"/>
                <w:sz w:val="24"/>
                <w:szCs w:val="24"/>
              </w:rPr>
              <w:t>10 jours ouvrés</w:t>
            </w:r>
          </w:p>
        </w:tc>
        <w:tc>
          <w:tcPr>
            <w:tcW w:w="2410" w:type="dxa"/>
          </w:tcPr>
          <w:p w:rsidR="001826DA" w:rsidRPr="00B93FB4" w:rsidRDefault="001826DA" w:rsidP="001826DA">
            <w:pPr>
              <w:spacing w:before="120"/>
              <w:ind w:right="-170"/>
              <w:jc w:val="center"/>
              <w:rPr>
                <w:rFonts w:ascii="Arial Narrow" w:hAnsi="Arial Narrow"/>
                <w:sz w:val="24"/>
                <w:szCs w:val="24"/>
              </w:rPr>
            </w:pPr>
          </w:p>
        </w:tc>
      </w:tr>
      <w:tr w:rsidR="001826DA" w:rsidRPr="001826DA" w:rsidTr="00B93FB4">
        <w:trPr>
          <w:trHeight w:val="143"/>
        </w:trPr>
        <w:tc>
          <w:tcPr>
            <w:tcW w:w="1317" w:type="dxa"/>
            <w:vMerge/>
            <w:shd w:val="clear" w:color="auto" w:fill="D9D9D9" w:themeFill="background1" w:themeFillShade="D9"/>
          </w:tcPr>
          <w:p w:rsidR="001826DA" w:rsidRPr="00B93FB4" w:rsidRDefault="001826DA" w:rsidP="001826DA">
            <w:pPr>
              <w:spacing w:before="60"/>
              <w:ind w:right="-170"/>
              <w:jc w:val="center"/>
              <w:rPr>
                <w:rFonts w:ascii="Arial Narrow" w:hAnsi="Arial Narrow"/>
                <w:sz w:val="24"/>
                <w:szCs w:val="24"/>
              </w:rPr>
            </w:pPr>
          </w:p>
        </w:tc>
        <w:tc>
          <w:tcPr>
            <w:tcW w:w="2378" w:type="dxa"/>
          </w:tcPr>
          <w:p w:rsidR="001826DA" w:rsidRPr="00B93FB4" w:rsidRDefault="001826DA" w:rsidP="001826DA">
            <w:pPr>
              <w:spacing w:before="120"/>
              <w:ind w:right="-170"/>
              <w:jc w:val="center"/>
              <w:rPr>
                <w:rFonts w:ascii="Arial Narrow" w:hAnsi="Arial Narrow"/>
                <w:sz w:val="24"/>
                <w:szCs w:val="24"/>
              </w:rPr>
            </w:pPr>
            <w:r w:rsidRPr="00B93FB4">
              <w:rPr>
                <w:rFonts w:ascii="Arial Narrow" w:hAnsi="Arial Narrow"/>
                <w:sz w:val="24"/>
                <w:szCs w:val="24"/>
              </w:rPr>
              <w:t>Commande urgente</w:t>
            </w:r>
          </w:p>
          <w:p w:rsidR="001826DA" w:rsidRPr="00B93FB4" w:rsidRDefault="001826DA" w:rsidP="001826DA">
            <w:pPr>
              <w:spacing w:before="120"/>
              <w:ind w:right="-170"/>
              <w:jc w:val="center"/>
              <w:rPr>
                <w:rFonts w:ascii="Arial Narrow" w:hAnsi="Arial Narrow"/>
                <w:sz w:val="24"/>
                <w:szCs w:val="24"/>
              </w:rPr>
            </w:pPr>
          </w:p>
        </w:tc>
        <w:tc>
          <w:tcPr>
            <w:tcW w:w="2366" w:type="dxa"/>
          </w:tcPr>
          <w:p w:rsidR="001826DA" w:rsidRPr="00B93FB4" w:rsidRDefault="001826DA" w:rsidP="001826DA">
            <w:pPr>
              <w:spacing w:before="120"/>
              <w:ind w:right="-170"/>
              <w:jc w:val="center"/>
              <w:rPr>
                <w:rFonts w:ascii="Arial Narrow" w:hAnsi="Arial Narrow"/>
                <w:sz w:val="24"/>
                <w:szCs w:val="24"/>
              </w:rPr>
            </w:pPr>
          </w:p>
        </w:tc>
        <w:tc>
          <w:tcPr>
            <w:tcW w:w="2410" w:type="dxa"/>
          </w:tcPr>
          <w:p w:rsidR="001826DA" w:rsidRPr="00B93FB4" w:rsidRDefault="001826DA" w:rsidP="001826DA">
            <w:pPr>
              <w:spacing w:before="120"/>
              <w:ind w:right="-170"/>
              <w:jc w:val="center"/>
              <w:rPr>
                <w:rFonts w:ascii="Arial Narrow" w:hAnsi="Arial Narrow"/>
                <w:sz w:val="24"/>
                <w:szCs w:val="24"/>
              </w:rPr>
            </w:pPr>
          </w:p>
        </w:tc>
      </w:tr>
    </w:tbl>
    <w:p w:rsidR="001826DA" w:rsidRDefault="001826DA" w:rsidP="001826DA">
      <w:pPr>
        <w:spacing w:before="60"/>
        <w:ind w:right="-170"/>
        <w:rPr>
          <w:sz w:val="18"/>
          <w:szCs w:val="18"/>
        </w:rPr>
      </w:pPr>
    </w:p>
    <w:p w:rsidR="00B93FB4" w:rsidRPr="00F47D4E" w:rsidRDefault="00B93FB4" w:rsidP="00B93FB4">
      <w:pPr>
        <w:pStyle w:val="Normal1"/>
        <w:numPr>
          <w:ilvl w:val="0"/>
          <w:numId w:val="15"/>
        </w:numPr>
        <w:tabs>
          <w:tab w:val="clear" w:pos="284"/>
          <w:tab w:val="clear" w:pos="567"/>
          <w:tab w:val="left" w:pos="708"/>
        </w:tabs>
        <w:spacing w:after="60"/>
        <w:ind w:left="1080"/>
        <w:rPr>
          <w:rFonts w:ascii="Arial Narrow" w:hAnsi="Arial Narrow" w:cs="Arial"/>
          <w:sz w:val="24"/>
          <w:szCs w:val="24"/>
        </w:rPr>
      </w:pPr>
      <w:r w:rsidRPr="00F47D4E">
        <w:rPr>
          <w:rFonts w:ascii="Arial Narrow" w:hAnsi="Arial Narrow" w:cs="Arial"/>
          <w:sz w:val="24"/>
          <w:szCs w:val="24"/>
        </w:rPr>
        <w:t xml:space="preserve">Le candidat </w:t>
      </w:r>
      <w:r>
        <w:rPr>
          <w:rFonts w:ascii="Arial Narrow" w:hAnsi="Arial Narrow" w:cs="Arial"/>
          <w:sz w:val="24"/>
          <w:szCs w:val="24"/>
        </w:rPr>
        <w:t xml:space="preserve">précise les modalités de mise en œuvre du service après-vente (assistance téléphonique, n° d’appel du SAV, délais d’intervention, procédure à suivre, …). </w:t>
      </w:r>
    </w:p>
    <w:p w:rsidR="001826DA" w:rsidRDefault="001826DA" w:rsidP="00B93FB4">
      <w:pPr>
        <w:spacing w:before="60"/>
        <w:ind w:right="-170"/>
        <w:rPr>
          <w:sz w:val="18"/>
          <w:szCs w:val="18"/>
        </w:rPr>
      </w:pPr>
    </w:p>
    <w:p w:rsidR="001826DA" w:rsidRPr="00B93FB4" w:rsidRDefault="001826DA" w:rsidP="001826DA">
      <w:pPr>
        <w:spacing w:before="60"/>
        <w:ind w:left="284" w:right="-170"/>
        <w:rPr>
          <w:rFonts w:ascii="Arial Narrow" w:hAnsi="Arial Narrow"/>
          <w:szCs w:val="22"/>
        </w:rPr>
      </w:pPr>
      <w:r w:rsidRPr="00B93FB4">
        <w:rPr>
          <w:rFonts w:ascii="Arial Narrow" w:hAnsi="Arial Narrow"/>
          <w:szCs w:val="22"/>
        </w:rPr>
        <w:t xml:space="preserve">Réponse du candidat </w:t>
      </w:r>
    </w:p>
    <w:p w:rsidR="001826DA" w:rsidRDefault="001826DA" w:rsidP="001826DA">
      <w:pPr>
        <w:spacing w:before="60"/>
        <w:ind w:left="284" w:right="-170"/>
        <w:jc w:val="left"/>
        <w:rPr>
          <w:sz w:val="18"/>
          <w:szCs w:val="18"/>
        </w:rPr>
      </w:pPr>
      <w:r>
        <w:rPr>
          <w:sz w:val="18"/>
          <w:szCs w:val="18"/>
        </w:rPr>
        <w:t>…………………………………………………………………….………………………………………………………….…….………………………………………………………………………………………………………………………………</w:t>
      </w:r>
    </w:p>
    <w:p w:rsidR="001826DA" w:rsidRDefault="001826DA" w:rsidP="001826DA">
      <w:pPr>
        <w:spacing w:before="60"/>
        <w:ind w:left="284" w:right="-170"/>
        <w:rPr>
          <w:sz w:val="18"/>
          <w:szCs w:val="18"/>
        </w:rPr>
      </w:pPr>
      <w:r>
        <w:rPr>
          <w:sz w:val="18"/>
          <w:szCs w:val="18"/>
        </w:rPr>
        <w:t>……………………………………………………………………………………………………………………..……………</w:t>
      </w:r>
    </w:p>
    <w:p w:rsidR="001826DA" w:rsidRDefault="001826DA" w:rsidP="001826DA">
      <w:pPr>
        <w:spacing w:before="60"/>
        <w:ind w:left="284" w:right="-170"/>
        <w:rPr>
          <w:sz w:val="18"/>
          <w:szCs w:val="18"/>
        </w:rPr>
      </w:pPr>
      <w:r>
        <w:rPr>
          <w:sz w:val="18"/>
          <w:szCs w:val="18"/>
        </w:rPr>
        <w:t>…………………………………………………………………….………………………………………………………….…</w:t>
      </w:r>
    </w:p>
    <w:p w:rsidR="00B93FB4" w:rsidRPr="001F542D" w:rsidRDefault="00B93FB4" w:rsidP="00B93FB4">
      <w:pPr>
        <w:pStyle w:val="Normal1"/>
        <w:numPr>
          <w:ilvl w:val="0"/>
          <w:numId w:val="17"/>
        </w:numPr>
        <w:tabs>
          <w:tab w:val="clear" w:pos="284"/>
          <w:tab w:val="clear" w:pos="567"/>
          <w:tab w:val="left" w:pos="708"/>
        </w:tabs>
        <w:spacing w:after="60"/>
        <w:rPr>
          <w:rFonts w:ascii="Arial Narrow" w:hAnsi="Arial Narrow" w:cs="Arial"/>
          <w:sz w:val="24"/>
          <w:szCs w:val="24"/>
        </w:rPr>
      </w:pPr>
      <w:r w:rsidRPr="001F542D">
        <w:rPr>
          <w:rFonts w:ascii="Arial Narrow" w:hAnsi="Arial Narrow" w:cs="Arial"/>
          <w:sz w:val="24"/>
          <w:szCs w:val="24"/>
        </w:rPr>
        <w:lastRenderedPageBreak/>
        <w:t>Le candidat détaille ici les modalités prévues pour gérer les réclamations et les livraisons non conformes :</w:t>
      </w:r>
    </w:p>
    <w:p w:rsidR="00B93FB4" w:rsidRPr="001F542D" w:rsidRDefault="00B93FB4" w:rsidP="00B93FB4">
      <w:pPr>
        <w:pStyle w:val="Commentaire"/>
        <w:ind w:firstLine="360"/>
        <w:rPr>
          <w:rFonts w:ascii="Arial Narrow" w:eastAsia="Times New Roman" w:hAnsi="Arial Narrow" w:cs="Arial"/>
          <w:sz w:val="24"/>
          <w:szCs w:val="24"/>
        </w:rPr>
      </w:pPr>
      <w:r w:rsidRPr="001F542D">
        <w:rPr>
          <w:rFonts w:ascii="Arial Narrow" w:eastAsia="Times New Roman" w:hAnsi="Arial Narrow" w:cs="Arial"/>
          <w:sz w:val="24"/>
          <w:szCs w:val="24"/>
        </w:rPr>
        <w:t xml:space="preserve">En cas d’erreur de livraison, indiquez : </w:t>
      </w:r>
    </w:p>
    <w:p w:rsidR="00B93FB4" w:rsidRPr="001F542D" w:rsidRDefault="00B93FB4" w:rsidP="00B93FB4">
      <w:pPr>
        <w:pStyle w:val="Commentaire"/>
        <w:numPr>
          <w:ilvl w:val="0"/>
          <w:numId w:val="6"/>
        </w:numPr>
        <w:rPr>
          <w:rFonts w:ascii="Arial Narrow" w:eastAsia="Times New Roman" w:hAnsi="Arial Narrow" w:cs="Arial"/>
          <w:sz w:val="24"/>
          <w:szCs w:val="24"/>
        </w:rPr>
      </w:pPr>
      <w:r w:rsidRPr="001F542D">
        <w:rPr>
          <w:rFonts w:ascii="Arial Narrow" w:eastAsia="Times New Roman" w:hAnsi="Arial Narrow" w:cs="Arial"/>
          <w:sz w:val="24"/>
          <w:szCs w:val="24"/>
        </w:rPr>
        <w:t>Les modalités de reprise et de remplacement de la marchandise</w:t>
      </w:r>
    </w:p>
    <w:p w:rsidR="00B93FB4" w:rsidRPr="001F542D" w:rsidRDefault="00B93FB4" w:rsidP="00B93FB4">
      <w:pPr>
        <w:pStyle w:val="Normal1"/>
        <w:numPr>
          <w:ilvl w:val="0"/>
          <w:numId w:val="6"/>
        </w:numPr>
        <w:tabs>
          <w:tab w:val="clear" w:pos="284"/>
          <w:tab w:val="clear" w:pos="567"/>
          <w:tab w:val="left" w:pos="708"/>
        </w:tabs>
        <w:spacing w:after="60"/>
        <w:rPr>
          <w:rFonts w:ascii="Arial Narrow" w:hAnsi="Arial Narrow" w:cs="Arial"/>
          <w:sz w:val="24"/>
          <w:szCs w:val="24"/>
        </w:rPr>
      </w:pPr>
      <w:r w:rsidRPr="001F542D">
        <w:rPr>
          <w:rFonts w:ascii="Arial Narrow" w:hAnsi="Arial Narrow" w:cs="Arial"/>
          <w:sz w:val="24"/>
          <w:szCs w:val="24"/>
        </w:rPr>
        <w:t>Les modalités de reprise et renvoi.</w:t>
      </w:r>
    </w:p>
    <w:p w:rsidR="00B93FB4" w:rsidRPr="001F542D" w:rsidRDefault="00B93FB4" w:rsidP="00B93FB4">
      <w:pPr>
        <w:pStyle w:val="Commentaire"/>
        <w:ind w:firstLine="360"/>
        <w:rPr>
          <w:rFonts w:ascii="Arial Narrow" w:eastAsia="Times New Roman" w:hAnsi="Arial Narrow" w:cs="Arial"/>
          <w:sz w:val="24"/>
          <w:szCs w:val="24"/>
        </w:rPr>
      </w:pPr>
      <w:r w:rsidRPr="001F542D">
        <w:rPr>
          <w:rFonts w:ascii="Arial Narrow" w:eastAsia="Times New Roman" w:hAnsi="Arial Narrow" w:cs="Arial"/>
          <w:sz w:val="24"/>
          <w:szCs w:val="24"/>
        </w:rPr>
        <w:t>En cas d’échange (suite à une erreur du pouvoir adjudicateur, indiquez :</w:t>
      </w:r>
    </w:p>
    <w:p w:rsidR="00B93FB4" w:rsidRPr="001F542D" w:rsidRDefault="00B93FB4" w:rsidP="00B93FB4">
      <w:pPr>
        <w:pStyle w:val="Commentaire"/>
        <w:numPr>
          <w:ilvl w:val="0"/>
          <w:numId w:val="6"/>
        </w:numPr>
        <w:rPr>
          <w:rFonts w:ascii="Arial Narrow" w:eastAsia="Times New Roman" w:hAnsi="Arial Narrow" w:cs="Arial"/>
          <w:sz w:val="24"/>
          <w:szCs w:val="24"/>
        </w:rPr>
      </w:pPr>
      <w:r w:rsidRPr="001F542D">
        <w:rPr>
          <w:rFonts w:ascii="Arial Narrow" w:eastAsia="Times New Roman" w:hAnsi="Arial Narrow" w:cs="Arial"/>
          <w:sz w:val="24"/>
          <w:szCs w:val="24"/>
        </w:rPr>
        <w:t>Les modalités d’échange et/ou d’annulation de la marchandise</w:t>
      </w:r>
    </w:p>
    <w:p w:rsidR="00B93FB4" w:rsidRPr="001F542D" w:rsidRDefault="00B93FB4" w:rsidP="00B93FB4">
      <w:pPr>
        <w:pStyle w:val="Commentaire"/>
        <w:numPr>
          <w:ilvl w:val="0"/>
          <w:numId w:val="6"/>
        </w:numPr>
        <w:rPr>
          <w:rFonts w:ascii="Arial Narrow" w:eastAsia="Times New Roman" w:hAnsi="Arial Narrow" w:cs="Arial"/>
          <w:sz w:val="24"/>
          <w:szCs w:val="24"/>
        </w:rPr>
      </w:pPr>
      <w:r w:rsidRPr="001F542D">
        <w:rPr>
          <w:rFonts w:ascii="Arial Narrow" w:eastAsia="Times New Roman" w:hAnsi="Arial Narrow" w:cs="Arial"/>
          <w:sz w:val="24"/>
          <w:szCs w:val="24"/>
        </w:rPr>
        <w:t xml:space="preserve">Les délais de reprise et de renvoi. </w:t>
      </w:r>
    </w:p>
    <w:p w:rsidR="001826DA" w:rsidRDefault="001826DA" w:rsidP="001826DA">
      <w:pPr>
        <w:spacing w:before="60"/>
        <w:ind w:left="284" w:right="-170"/>
        <w:rPr>
          <w:sz w:val="18"/>
          <w:szCs w:val="18"/>
        </w:rPr>
      </w:pPr>
    </w:p>
    <w:p w:rsidR="001826DA" w:rsidRPr="00B93FB4" w:rsidRDefault="001826DA" w:rsidP="001826DA">
      <w:pPr>
        <w:spacing w:before="60"/>
        <w:ind w:left="284" w:right="-170"/>
        <w:rPr>
          <w:rFonts w:ascii="Arial Narrow" w:hAnsi="Arial Narrow"/>
          <w:szCs w:val="22"/>
        </w:rPr>
      </w:pPr>
    </w:p>
    <w:p w:rsidR="001826DA" w:rsidRPr="00B93FB4" w:rsidRDefault="001826DA" w:rsidP="001826DA">
      <w:pPr>
        <w:spacing w:before="60"/>
        <w:ind w:left="284" w:right="-170"/>
        <w:rPr>
          <w:rFonts w:ascii="Arial Narrow" w:hAnsi="Arial Narrow"/>
          <w:szCs w:val="22"/>
        </w:rPr>
      </w:pPr>
      <w:r w:rsidRPr="00B93FB4">
        <w:rPr>
          <w:rFonts w:ascii="Arial Narrow" w:hAnsi="Arial Narrow"/>
          <w:szCs w:val="22"/>
        </w:rPr>
        <w:t xml:space="preserve">Réponse du candidat </w:t>
      </w:r>
    </w:p>
    <w:p w:rsidR="001826DA" w:rsidRDefault="001826DA" w:rsidP="001826DA">
      <w:pPr>
        <w:spacing w:before="60"/>
        <w:ind w:left="284" w:right="-170"/>
        <w:jc w:val="left"/>
        <w:rPr>
          <w:sz w:val="18"/>
          <w:szCs w:val="18"/>
        </w:rPr>
      </w:pPr>
      <w:r>
        <w:rPr>
          <w:sz w:val="18"/>
          <w:szCs w:val="18"/>
        </w:rPr>
        <w:t>…………………………………………………………………….………………………………………………………….…….………………………………………………………………………………………………………………………………</w:t>
      </w:r>
    </w:p>
    <w:p w:rsidR="001826DA" w:rsidRDefault="001826DA" w:rsidP="001826DA">
      <w:pPr>
        <w:spacing w:before="60"/>
        <w:ind w:left="284" w:right="-170"/>
        <w:rPr>
          <w:sz w:val="18"/>
          <w:szCs w:val="18"/>
        </w:rPr>
      </w:pPr>
      <w:r>
        <w:rPr>
          <w:sz w:val="18"/>
          <w:szCs w:val="18"/>
        </w:rPr>
        <w:t>……………………………………………………………………………………………………………………..……………</w:t>
      </w:r>
    </w:p>
    <w:p w:rsidR="001826DA" w:rsidRDefault="001826DA" w:rsidP="001826DA">
      <w:pPr>
        <w:spacing w:before="60"/>
        <w:ind w:left="284" w:right="-170"/>
        <w:rPr>
          <w:sz w:val="18"/>
          <w:szCs w:val="18"/>
        </w:rPr>
      </w:pPr>
      <w:r>
        <w:rPr>
          <w:sz w:val="18"/>
          <w:szCs w:val="18"/>
        </w:rPr>
        <w:t>…………………………………………………………………….………………………………………………………….…</w:t>
      </w:r>
    </w:p>
    <w:p w:rsidR="00B93FB4" w:rsidRDefault="00B93FB4" w:rsidP="001826DA">
      <w:pPr>
        <w:spacing w:before="60"/>
        <w:ind w:left="284" w:right="-170"/>
        <w:rPr>
          <w:sz w:val="18"/>
          <w:szCs w:val="18"/>
        </w:rPr>
      </w:pPr>
    </w:p>
    <w:p w:rsidR="001826DA" w:rsidRDefault="001826DA" w:rsidP="001826DA">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291"/>
        <w:gridCol w:w="8789"/>
      </w:tblGrid>
      <w:tr w:rsidR="006F6959" w:rsidTr="003674A2">
        <w:trPr>
          <w:trHeight w:val="315"/>
        </w:trPr>
        <w:tc>
          <w:tcPr>
            <w:tcW w:w="1291"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6F6959" w:rsidRDefault="006F6959" w:rsidP="006F6959">
            <w:pPr>
              <w:jc w:val="center"/>
              <w:rPr>
                <w:rFonts w:eastAsia="Times New Roman" w:cs="Arial"/>
                <w:b/>
                <w:bCs/>
                <w:sz w:val="28"/>
                <w:szCs w:val="28"/>
              </w:rPr>
            </w:pPr>
            <w:r>
              <w:rPr>
                <w:rFonts w:eastAsia="Times New Roman" w:cs="Arial"/>
                <w:b/>
                <w:bCs/>
                <w:sz w:val="28"/>
                <w:szCs w:val="28"/>
              </w:rPr>
              <w:t>2</w:t>
            </w:r>
          </w:p>
        </w:tc>
        <w:tc>
          <w:tcPr>
            <w:tcW w:w="8789" w:type="dxa"/>
            <w:tcBorders>
              <w:top w:val="single" w:sz="12" w:space="0" w:color="auto"/>
              <w:left w:val="nil"/>
              <w:bottom w:val="single" w:sz="12" w:space="0" w:color="auto"/>
              <w:right w:val="single" w:sz="12" w:space="0" w:color="auto"/>
            </w:tcBorders>
            <w:shd w:val="clear" w:color="auto" w:fill="DBE5F1"/>
            <w:vAlign w:val="center"/>
            <w:hideMark/>
          </w:tcPr>
          <w:p w:rsidR="006F6959" w:rsidRDefault="005916DD" w:rsidP="00EE5139">
            <w:pPr>
              <w:jc w:val="left"/>
              <w:rPr>
                <w:rFonts w:eastAsia="Times New Roman" w:cs="Arial"/>
                <w:b/>
                <w:sz w:val="24"/>
                <w:szCs w:val="24"/>
              </w:rPr>
            </w:pPr>
            <w:r>
              <w:rPr>
                <w:rFonts w:eastAsia="Times New Roman" w:cs="Arial"/>
                <w:b/>
                <w:sz w:val="24"/>
                <w:szCs w:val="24"/>
              </w:rPr>
              <w:t>QUALITE DES PRODUITS PROPOSES</w:t>
            </w:r>
            <w:r w:rsidR="006F6959">
              <w:rPr>
                <w:rFonts w:eastAsia="Times New Roman" w:cs="Arial"/>
                <w:b/>
                <w:sz w:val="24"/>
                <w:szCs w:val="24"/>
              </w:rPr>
              <w:t xml:space="preserve"> </w:t>
            </w:r>
            <w:r w:rsidR="000D14F3">
              <w:rPr>
                <w:rFonts w:eastAsia="Times New Roman" w:cs="Arial"/>
                <w:b/>
                <w:sz w:val="24"/>
                <w:szCs w:val="24"/>
              </w:rPr>
              <w:t xml:space="preserve"> (2</w:t>
            </w:r>
            <w:r w:rsidR="008B2ED3">
              <w:rPr>
                <w:rFonts w:eastAsia="Times New Roman" w:cs="Arial"/>
                <w:b/>
                <w:sz w:val="24"/>
                <w:szCs w:val="24"/>
              </w:rPr>
              <w:t>5</w:t>
            </w:r>
            <w:r w:rsidR="000D14F3">
              <w:rPr>
                <w:rFonts w:eastAsia="Times New Roman" w:cs="Arial"/>
                <w:b/>
                <w:sz w:val="24"/>
                <w:szCs w:val="24"/>
              </w:rPr>
              <w:t>%)</w:t>
            </w:r>
          </w:p>
        </w:tc>
      </w:tr>
    </w:tbl>
    <w:p w:rsidR="006F6959" w:rsidRDefault="006F6959" w:rsidP="006F6959">
      <w:pPr>
        <w:spacing w:before="60"/>
        <w:ind w:right="-170"/>
        <w:rPr>
          <w:sz w:val="18"/>
          <w:szCs w:val="18"/>
        </w:rPr>
      </w:pPr>
    </w:p>
    <w:p w:rsidR="00B93FB4" w:rsidRDefault="00B93FB4" w:rsidP="00B93FB4">
      <w:pPr>
        <w:pStyle w:val="Normal1"/>
        <w:numPr>
          <w:ilvl w:val="0"/>
          <w:numId w:val="17"/>
        </w:numPr>
        <w:tabs>
          <w:tab w:val="clear" w:pos="284"/>
          <w:tab w:val="clear" w:pos="567"/>
          <w:tab w:val="left" w:pos="708"/>
        </w:tabs>
        <w:ind w:left="720"/>
        <w:rPr>
          <w:rFonts w:ascii="Arial Narrow" w:hAnsi="Arial Narrow" w:cs="Arial"/>
          <w:sz w:val="24"/>
          <w:szCs w:val="24"/>
        </w:rPr>
      </w:pPr>
      <w:r w:rsidRPr="00847CFB">
        <w:rPr>
          <w:rFonts w:ascii="Arial Narrow" w:hAnsi="Arial Narrow" w:cs="Arial"/>
          <w:sz w:val="24"/>
          <w:szCs w:val="24"/>
        </w:rPr>
        <w:t xml:space="preserve">Afin d’optimiser l’analyse des offres, le candidat fournira les échantillons demandés au BPU. </w:t>
      </w:r>
    </w:p>
    <w:p w:rsidR="00B93FB4" w:rsidRDefault="00B93FB4" w:rsidP="00B93FB4">
      <w:pPr>
        <w:pStyle w:val="Normal1"/>
        <w:tabs>
          <w:tab w:val="clear" w:pos="284"/>
          <w:tab w:val="clear" w:pos="567"/>
          <w:tab w:val="left" w:pos="708"/>
        </w:tabs>
        <w:ind w:left="720" w:firstLine="0"/>
        <w:rPr>
          <w:rFonts w:ascii="Arial Narrow" w:hAnsi="Arial Narrow" w:cs="Arial"/>
          <w:sz w:val="24"/>
          <w:szCs w:val="24"/>
        </w:rPr>
      </w:pPr>
      <w:r w:rsidRPr="00847CFB">
        <w:rPr>
          <w:rFonts w:ascii="Arial Narrow" w:hAnsi="Arial Narrow" w:cs="Arial"/>
          <w:sz w:val="24"/>
          <w:szCs w:val="24"/>
        </w:rPr>
        <w:t xml:space="preserve">La valeur technique des produits correspond à l’appréciation des </w:t>
      </w:r>
      <w:r>
        <w:rPr>
          <w:rFonts w:ascii="Arial Narrow" w:hAnsi="Arial Narrow" w:cs="Arial"/>
          <w:sz w:val="24"/>
          <w:szCs w:val="24"/>
        </w:rPr>
        <w:t>meilleures performances techniques et environnementales tout en préservant les meilleures garanties en termes d’efficacité, de durabilité et de coût d’utilisation.</w:t>
      </w:r>
    </w:p>
    <w:p w:rsidR="00B93FB4" w:rsidRPr="00EE7CEE" w:rsidRDefault="00B93FB4" w:rsidP="00B93FB4">
      <w:pPr>
        <w:pStyle w:val="Normal1"/>
        <w:tabs>
          <w:tab w:val="clear" w:pos="284"/>
          <w:tab w:val="clear" w:pos="567"/>
          <w:tab w:val="left" w:pos="708"/>
        </w:tabs>
        <w:ind w:left="720" w:firstLine="0"/>
        <w:rPr>
          <w:rFonts w:ascii="Arial Narrow" w:hAnsi="Arial Narrow" w:cs="Arial"/>
          <w:sz w:val="24"/>
          <w:szCs w:val="24"/>
        </w:rPr>
      </w:pPr>
    </w:p>
    <w:p w:rsidR="00B93FB4" w:rsidRPr="008E2731" w:rsidRDefault="00B93FB4" w:rsidP="00B93FB4">
      <w:pPr>
        <w:pStyle w:val="Normal1"/>
        <w:tabs>
          <w:tab w:val="clear" w:pos="284"/>
          <w:tab w:val="clear" w:pos="567"/>
          <w:tab w:val="left" w:pos="708"/>
        </w:tabs>
        <w:ind w:left="720" w:firstLine="0"/>
        <w:rPr>
          <w:rFonts w:ascii="Arial Narrow" w:hAnsi="Arial Narrow" w:cs="Arial"/>
          <w:sz w:val="24"/>
          <w:szCs w:val="24"/>
        </w:rPr>
      </w:pPr>
      <w:r w:rsidRPr="008E2731">
        <w:rPr>
          <w:rFonts w:ascii="Arial Narrow" w:hAnsi="Arial Narrow" w:cs="Arial"/>
          <w:sz w:val="24"/>
          <w:szCs w:val="24"/>
        </w:rPr>
        <w:t>Elle fera l’objet de deux notations :</w:t>
      </w:r>
    </w:p>
    <w:p w:rsidR="00B93FB4" w:rsidRPr="008E2731" w:rsidRDefault="00B93FB4" w:rsidP="00B93FB4">
      <w:pPr>
        <w:pStyle w:val="Normal1"/>
        <w:numPr>
          <w:ilvl w:val="0"/>
          <w:numId w:val="6"/>
        </w:numPr>
        <w:tabs>
          <w:tab w:val="clear" w:pos="284"/>
          <w:tab w:val="clear" w:pos="567"/>
          <w:tab w:val="left" w:pos="708"/>
        </w:tabs>
        <w:rPr>
          <w:rFonts w:ascii="Arial Narrow" w:hAnsi="Arial Narrow" w:cs="Arial"/>
          <w:sz w:val="24"/>
          <w:szCs w:val="24"/>
        </w:rPr>
      </w:pPr>
      <w:r w:rsidRPr="008E2731">
        <w:rPr>
          <w:rFonts w:ascii="Arial Narrow" w:hAnsi="Arial Narrow" w:cs="Arial"/>
          <w:sz w:val="24"/>
          <w:szCs w:val="24"/>
        </w:rPr>
        <w:t>analyse des échantillons lors des essais</w:t>
      </w:r>
      <w:r w:rsidR="00003C88">
        <w:rPr>
          <w:rFonts w:ascii="Arial Narrow" w:hAnsi="Arial Narrow" w:cs="Arial"/>
          <w:sz w:val="24"/>
          <w:szCs w:val="24"/>
        </w:rPr>
        <w:t xml:space="preserve"> + </w:t>
      </w:r>
      <w:r>
        <w:rPr>
          <w:rFonts w:ascii="Arial Narrow" w:hAnsi="Arial Narrow" w:cs="Arial"/>
          <w:sz w:val="24"/>
          <w:szCs w:val="24"/>
        </w:rPr>
        <w:t>vérificatio</w:t>
      </w:r>
      <w:r w:rsidR="00003C88">
        <w:rPr>
          <w:rFonts w:ascii="Arial Narrow" w:hAnsi="Arial Narrow" w:cs="Arial"/>
          <w:sz w:val="24"/>
          <w:szCs w:val="24"/>
        </w:rPr>
        <w:t>n des conditionnements proposés</w:t>
      </w:r>
      <w:r>
        <w:rPr>
          <w:rFonts w:ascii="Arial Narrow" w:hAnsi="Arial Narrow" w:cs="Arial"/>
          <w:sz w:val="24"/>
          <w:szCs w:val="24"/>
        </w:rPr>
        <w:t>,</w:t>
      </w:r>
      <w:r w:rsidRPr="008E2731">
        <w:rPr>
          <w:rFonts w:ascii="Arial Narrow" w:hAnsi="Arial Narrow" w:cs="Arial"/>
          <w:sz w:val="24"/>
          <w:szCs w:val="24"/>
        </w:rPr>
        <w:t xml:space="preserve"> </w:t>
      </w:r>
    </w:p>
    <w:p w:rsidR="00B93FB4" w:rsidRDefault="00B93FB4" w:rsidP="00B93FB4">
      <w:pPr>
        <w:pStyle w:val="Normal1"/>
        <w:numPr>
          <w:ilvl w:val="0"/>
          <w:numId w:val="6"/>
        </w:numPr>
        <w:tabs>
          <w:tab w:val="clear" w:pos="284"/>
          <w:tab w:val="clear" w:pos="567"/>
          <w:tab w:val="left" w:pos="708"/>
        </w:tabs>
        <w:rPr>
          <w:rFonts w:ascii="Arial Narrow" w:hAnsi="Arial Narrow" w:cs="Arial"/>
          <w:sz w:val="24"/>
          <w:szCs w:val="24"/>
        </w:rPr>
      </w:pPr>
      <w:r w:rsidRPr="008E2731">
        <w:rPr>
          <w:rFonts w:ascii="Arial Narrow" w:hAnsi="Arial Narrow" w:cs="Arial"/>
          <w:sz w:val="24"/>
          <w:szCs w:val="24"/>
        </w:rPr>
        <w:t xml:space="preserve">analyse des fiches techniques et des fiches de données de sécurité. </w:t>
      </w:r>
    </w:p>
    <w:p w:rsidR="00363548" w:rsidRDefault="00363548" w:rsidP="000662A1">
      <w:pPr>
        <w:spacing w:before="60"/>
        <w:ind w:left="284" w:right="-170"/>
        <w:rPr>
          <w:sz w:val="18"/>
          <w:szCs w:val="18"/>
        </w:rPr>
      </w:pPr>
    </w:p>
    <w:p w:rsidR="002A1EBB" w:rsidRDefault="002A1EBB" w:rsidP="000662A1">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7C341F" w:rsidRPr="007C341F" w:rsidTr="00FC6653">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7C341F" w:rsidRPr="007C341F" w:rsidRDefault="00D12BF4" w:rsidP="007C341F">
            <w:pPr>
              <w:jc w:val="center"/>
              <w:rPr>
                <w:rFonts w:eastAsia="Times New Roman" w:cs="Arial"/>
                <w:b/>
                <w:bCs/>
                <w:sz w:val="28"/>
                <w:szCs w:val="28"/>
              </w:rPr>
            </w:pPr>
            <w:r>
              <w:rPr>
                <w:rFonts w:eastAsia="Times New Roman" w:cs="Arial"/>
                <w:b/>
                <w:bCs/>
                <w:sz w:val="28"/>
                <w:szCs w:val="28"/>
              </w:rPr>
              <w:t>3</w:t>
            </w:r>
          </w:p>
        </w:tc>
        <w:tc>
          <w:tcPr>
            <w:tcW w:w="8364" w:type="dxa"/>
            <w:tcBorders>
              <w:top w:val="single" w:sz="12" w:space="0" w:color="auto"/>
              <w:left w:val="nil"/>
              <w:bottom w:val="single" w:sz="12" w:space="0" w:color="auto"/>
              <w:right w:val="single" w:sz="12" w:space="0" w:color="auto"/>
            </w:tcBorders>
            <w:shd w:val="clear" w:color="auto" w:fill="DBE5F1"/>
            <w:vAlign w:val="center"/>
            <w:hideMark/>
          </w:tcPr>
          <w:p w:rsidR="007C341F" w:rsidRPr="007C341F" w:rsidRDefault="002A1EBB" w:rsidP="008B2ED3">
            <w:pPr>
              <w:jc w:val="left"/>
              <w:rPr>
                <w:rFonts w:eastAsia="Times New Roman" w:cs="Arial"/>
                <w:b/>
                <w:sz w:val="24"/>
                <w:szCs w:val="24"/>
              </w:rPr>
            </w:pPr>
            <w:r>
              <w:rPr>
                <w:rFonts w:eastAsia="Times New Roman" w:cs="Arial"/>
                <w:b/>
                <w:sz w:val="24"/>
                <w:szCs w:val="24"/>
              </w:rPr>
              <w:t>ACCOMPAGNEMENT PREVU POUR LES UTILISATEURS</w:t>
            </w:r>
            <w:r w:rsidR="003B0958">
              <w:rPr>
                <w:rFonts w:eastAsia="Times New Roman" w:cs="Arial"/>
                <w:b/>
                <w:sz w:val="24"/>
                <w:szCs w:val="24"/>
              </w:rPr>
              <w:t xml:space="preserve"> (</w:t>
            </w:r>
            <w:r w:rsidR="008B2ED3">
              <w:rPr>
                <w:rFonts w:eastAsia="Times New Roman" w:cs="Arial"/>
                <w:b/>
                <w:sz w:val="24"/>
                <w:szCs w:val="24"/>
              </w:rPr>
              <w:t>non noté</w:t>
            </w:r>
            <w:r w:rsidR="003B0958">
              <w:rPr>
                <w:rFonts w:eastAsia="Times New Roman" w:cs="Arial"/>
                <w:b/>
                <w:sz w:val="24"/>
                <w:szCs w:val="24"/>
              </w:rPr>
              <w:t>)</w:t>
            </w:r>
          </w:p>
        </w:tc>
      </w:tr>
    </w:tbl>
    <w:p w:rsidR="00B13F6D" w:rsidRDefault="00B13F6D" w:rsidP="00B13F6D">
      <w:pPr>
        <w:tabs>
          <w:tab w:val="left" w:pos="724"/>
        </w:tabs>
        <w:spacing w:line="238" w:lineRule="auto"/>
        <w:ind w:right="20"/>
        <w:rPr>
          <w:i/>
          <w:szCs w:val="22"/>
        </w:rPr>
      </w:pPr>
    </w:p>
    <w:p w:rsidR="00B13F6D" w:rsidRPr="00B13F6D" w:rsidRDefault="00B13F6D" w:rsidP="00B13F6D">
      <w:pPr>
        <w:pStyle w:val="Paragraphedeliste"/>
        <w:numPr>
          <w:ilvl w:val="0"/>
          <w:numId w:val="17"/>
        </w:numPr>
        <w:tabs>
          <w:tab w:val="left" w:pos="724"/>
        </w:tabs>
        <w:spacing w:line="238" w:lineRule="auto"/>
        <w:ind w:right="20"/>
        <w:rPr>
          <w:i/>
          <w:szCs w:val="22"/>
        </w:rPr>
      </w:pPr>
      <w:r w:rsidRPr="00B13F6D">
        <w:rPr>
          <w:i/>
          <w:szCs w:val="22"/>
        </w:rPr>
        <w:t>Le candidat précise :</w:t>
      </w:r>
    </w:p>
    <w:p w:rsidR="00B13F6D" w:rsidRDefault="00B13F6D" w:rsidP="00B13F6D">
      <w:pPr>
        <w:keepLines/>
        <w:numPr>
          <w:ilvl w:val="0"/>
          <w:numId w:val="10"/>
        </w:numPr>
        <w:tabs>
          <w:tab w:val="left" w:pos="708"/>
          <w:tab w:val="left" w:pos="851"/>
        </w:tabs>
        <w:spacing w:after="60"/>
        <w:rPr>
          <w:rFonts w:ascii="Arial Narrow" w:eastAsia="Times New Roman" w:hAnsi="Arial Narrow" w:cs="Arial"/>
          <w:sz w:val="24"/>
          <w:szCs w:val="24"/>
        </w:rPr>
      </w:pPr>
      <w:r w:rsidRPr="007C341F">
        <w:rPr>
          <w:rFonts w:ascii="Arial Narrow" w:eastAsia="Times New Roman" w:hAnsi="Arial Narrow" w:cs="Arial"/>
          <w:sz w:val="24"/>
          <w:szCs w:val="24"/>
        </w:rPr>
        <w:t xml:space="preserve"> son programme de formation théorique et pratique à l’utilisation des produits</w:t>
      </w:r>
      <w:r>
        <w:rPr>
          <w:rFonts w:ascii="Arial Narrow" w:eastAsia="Times New Roman" w:hAnsi="Arial Narrow" w:cs="Arial"/>
          <w:sz w:val="24"/>
          <w:szCs w:val="24"/>
        </w:rPr>
        <w:t xml:space="preserve"> : </w:t>
      </w:r>
      <w:r w:rsidRPr="007C341F">
        <w:rPr>
          <w:rFonts w:ascii="Arial Narrow" w:eastAsia="Times New Roman" w:hAnsi="Arial Narrow" w:cs="Arial"/>
          <w:sz w:val="24"/>
          <w:szCs w:val="24"/>
        </w:rPr>
        <w:t xml:space="preserve">informations sur les risques et mesures de précautions concernant l’utilisation des produits ainsi que la formalisation de protocoles </w:t>
      </w:r>
      <w:r>
        <w:rPr>
          <w:rFonts w:ascii="Arial Narrow" w:eastAsia="Times New Roman" w:hAnsi="Arial Narrow" w:cs="Arial"/>
          <w:sz w:val="24"/>
          <w:szCs w:val="24"/>
        </w:rPr>
        <w:t>correspondants en fonction des besoins</w:t>
      </w:r>
      <w:r w:rsidRPr="007C341F">
        <w:rPr>
          <w:rFonts w:ascii="Arial Narrow" w:eastAsia="Times New Roman" w:hAnsi="Arial Narrow" w:cs="Arial"/>
          <w:sz w:val="24"/>
          <w:szCs w:val="24"/>
        </w:rPr>
        <w:t xml:space="preserve">. </w:t>
      </w:r>
    </w:p>
    <w:p w:rsidR="00FB3A77" w:rsidRPr="00FB3A77" w:rsidRDefault="00FB3A77" w:rsidP="00FB3A77">
      <w:pPr>
        <w:pStyle w:val="Paragraphedeliste"/>
        <w:numPr>
          <w:ilvl w:val="0"/>
          <w:numId w:val="10"/>
        </w:numPr>
        <w:rPr>
          <w:rFonts w:ascii="Arial Narrow" w:eastAsia="Times New Roman" w:hAnsi="Arial Narrow" w:cs="Arial"/>
          <w:sz w:val="24"/>
          <w:szCs w:val="24"/>
        </w:rPr>
      </w:pPr>
      <w:r w:rsidRPr="00FB3A77">
        <w:rPr>
          <w:rFonts w:ascii="Arial Narrow" w:eastAsia="Times New Roman" w:hAnsi="Arial Narrow" w:cs="Arial"/>
          <w:sz w:val="24"/>
          <w:szCs w:val="24"/>
        </w:rPr>
        <w:t>Support d’évaluation de l’audit conseil – état des lieux en début de marché</w:t>
      </w:r>
    </w:p>
    <w:p w:rsidR="007C341F" w:rsidRPr="00B13F6D" w:rsidRDefault="00B13F6D" w:rsidP="00B13F6D">
      <w:pPr>
        <w:pStyle w:val="Paragraphedeliste"/>
        <w:keepNext/>
        <w:keepLines/>
        <w:numPr>
          <w:ilvl w:val="0"/>
          <w:numId w:val="10"/>
        </w:numPr>
        <w:tabs>
          <w:tab w:val="left" w:pos="708"/>
          <w:tab w:val="left" w:pos="851"/>
        </w:tabs>
        <w:spacing w:after="60"/>
        <w:rPr>
          <w:rFonts w:eastAsia="Times New Roman" w:cs="Arial"/>
          <w:i/>
          <w:szCs w:val="22"/>
        </w:rPr>
      </w:pPr>
      <w:r>
        <w:rPr>
          <w:rFonts w:ascii="Arial Narrow" w:eastAsia="Times New Roman" w:hAnsi="Arial Narrow" w:cs="Arial"/>
          <w:sz w:val="24"/>
          <w:szCs w:val="24"/>
        </w:rPr>
        <w:t>l</w:t>
      </w:r>
      <w:r w:rsidRPr="00B13F6D">
        <w:rPr>
          <w:rFonts w:ascii="Arial Narrow" w:eastAsia="Times New Roman" w:hAnsi="Arial Narrow" w:cs="Arial"/>
          <w:sz w:val="24"/>
          <w:szCs w:val="24"/>
        </w:rPr>
        <w:t>es conseils relatifs à la bonne utilisation des produits ou démonstration de nouveaux produits.</w:t>
      </w:r>
    </w:p>
    <w:p w:rsidR="007C341F" w:rsidRPr="007C341F" w:rsidRDefault="007C341F" w:rsidP="007C341F">
      <w:pPr>
        <w:spacing w:before="60"/>
        <w:ind w:left="284" w:right="-170"/>
        <w:rPr>
          <w:i/>
          <w:sz w:val="18"/>
          <w:szCs w:val="18"/>
        </w:rPr>
      </w:pPr>
    </w:p>
    <w:p w:rsidR="007C341F" w:rsidRPr="00B13F6D" w:rsidRDefault="007C341F" w:rsidP="007C341F">
      <w:pPr>
        <w:spacing w:before="60"/>
        <w:ind w:left="284" w:right="-170"/>
        <w:rPr>
          <w:rFonts w:ascii="Arial Narrow" w:hAnsi="Arial Narrow"/>
          <w:szCs w:val="22"/>
        </w:rPr>
      </w:pPr>
      <w:r w:rsidRPr="00B13F6D">
        <w:rPr>
          <w:rFonts w:ascii="Arial Narrow" w:hAnsi="Arial Narrow"/>
          <w:szCs w:val="22"/>
        </w:rPr>
        <w:t xml:space="preserve">Réponse du candidat </w:t>
      </w:r>
    </w:p>
    <w:p w:rsidR="007C341F" w:rsidRPr="007C341F" w:rsidRDefault="007C341F" w:rsidP="007C341F">
      <w:pPr>
        <w:spacing w:before="60"/>
        <w:ind w:left="284" w:right="-170"/>
        <w:jc w:val="left"/>
        <w:rPr>
          <w:sz w:val="18"/>
          <w:szCs w:val="18"/>
        </w:rPr>
      </w:pPr>
      <w:r w:rsidRPr="007C341F">
        <w:rPr>
          <w:sz w:val="18"/>
          <w:szCs w:val="18"/>
        </w:rPr>
        <w:t>…………………………………………………………………….………………………………………………………….…….………………………………………………………………………………………………………………………………</w:t>
      </w:r>
    </w:p>
    <w:p w:rsidR="007C341F" w:rsidRPr="007C341F" w:rsidRDefault="007C341F" w:rsidP="007C341F">
      <w:pPr>
        <w:spacing w:before="60"/>
        <w:ind w:left="284" w:right="-170"/>
        <w:rPr>
          <w:sz w:val="18"/>
          <w:szCs w:val="18"/>
        </w:rPr>
      </w:pPr>
      <w:r w:rsidRPr="007C341F">
        <w:rPr>
          <w:sz w:val="18"/>
          <w:szCs w:val="18"/>
        </w:rPr>
        <w:t>……………………………………………………………………………………………………………………..……………</w:t>
      </w:r>
    </w:p>
    <w:p w:rsidR="007C341F" w:rsidRPr="007C341F" w:rsidRDefault="007C341F" w:rsidP="007C341F">
      <w:pPr>
        <w:spacing w:before="60"/>
        <w:ind w:left="284" w:right="-170"/>
        <w:rPr>
          <w:sz w:val="18"/>
          <w:szCs w:val="18"/>
        </w:rPr>
      </w:pPr>
      <w:r w:rsidRPr="007C341F">
        <w:rPr>
          <w:sz w:val="18"/>
          <w:szCs w:val="18"/>
        </w:rPr>
        <w:t>…………………………………………………………………….………………………………………………………….…</w:t>
      </w:r>
    </w:p>
    <w:p w:rsidR="00AA023B" w:rsidRDefault="00AA023B" w:rsidP="000662A1">
      <w:pPr>
        <w:spacing w:before="60"/>
        <w:ind w:left="284" w:right="-170"/>
        <w:rPr>
          <w:sz w:val="18"/>
          <w:szCs w:val="18"/>
        </w:rPr>
      </w:pPr>
    </w:p>
    <w:p w:rsidR="00B13F6D" w:rsidRDefault="00B13F6D" w:rsidP="000662A1">
      <w:pPr>
        <w:spacing w:before="60"/>
        <w:ind w:left="284" w:right="-170"/>
        <w:rPr>
          <w:sz w:val="18"/>
          <w:szCs w:val="18"/>
        </w:rPr>
      </w:pPr>
    </w:p>
    <w:p w:rsidR="00B13F6D" w:rsidRDefault="00B13F6D" w:rsidP="000662A1">
      <w:pPr>
        <w:spacing w:before="60"/>
        <w:ind w:left="284" w:right="-170"/>
        <w:rPr>
          <w:sz w:val="18"/>
          <w:szCs w:val="18"/>
        </w:rPr>
      </w:pPr>
    </w:p>
    <w:p w:rsidR="00B13F6D" w:rsidRDefault="00B13F6D" w:rsidP="000662A1">
      <w:pPr>
        <w:spacing w:before="60"/>
        <w:ind w:left="284" w:right="-170"/>
        <w:rPr>
          <w:sz w:val="18"/>
          <w:szCs w:val="18"/>
        </w:rPr>
      </w:pPr>
    </w:p>
    <w:p w:rsidR="00B13F6D" w:rsidRDefault="00B13F6D" w:rsidP="000662A1">
      <w:pPr>
        <w:spacing w:before="60"/>
        <w:ind w:left="284" w:right="-170"/>
        <w:rPr>
          <w:sz w:val="18"/>
          <w:szCs w:val="18"/>
        </w:rPr>
      </w:pPr>
    </w:p>
    <w:p w:rsidR="00B13F6D" w:rsidRDefault="00B13F6D" w:rsidP="000662A1">
      <w:pPr>
        <w:spacing w:before="60"/>
        <w:ind w:left="284" w:right="-170"/>
        <w:rPr>
          <w:sz w:val="18"/>
          <w:szCs w:val="18"/>
        </w:rPr>
      </w:pPr>
    </w:p>
    <w:p w:rsidR="002A1EBB" w:rsidRDefault="002A1EBB" w:rsidP="000662A1">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797A88" w:rsidTr="00B13F6D">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C2D69B" w:themeFill="accent3" w:themeFillTint="99"/>
            <w:vAlign w:val="center"/>
            <w:hideMark/>
          </w:tcPr>
          <w:p w:rsidR="00797A88" w:rsidRDefault="00B13F6D" w:rsidP="00D3137A">
            <w:pPr>
              <w:jc w:val="center"/>
              <w:rPr>
                <w:rFonts w:eastAsia="Times New Roman" w:cs="Arial"/>
                <w:b/>
                <w:bCs/>
                <w:sz w:val="28"/>
                <w:szCs w:val="28"/>
              </w:rPr>
            </w:pPr>
            <w:r>
              <w:rPr>
                <w:rFonts w:eastAsia="Times New Roman" w:cs="Arial"/>
                <w:b/>
                <w:bCs/>
                <w:sz w:val="28"/>
                <w:szCs w:val="28"/>
              </w:rPr>
              <w:lastRenderedPageBreak/>
              <w:t>4</w:t>
            </w:r>
          </w:p>
        </w:tc>
        <w:tc>
          <w:tcPr>
            <w:tcW w:w="8364" w:type="dxa"/>
            <w:tcBorders>
              <w:top w:val="single" w:sz="12" w:space="0" w:color="auto"/>
              <w:left w:val="nil"/>
              <w:bottom w:val="single" w:sz="12" w:space="0" w:color="auto"/>
              <w:right w:val="single" w:sz="12" w:space="0" w:color="auto"/>
            </w:tcBorders>
            <w:shd w:val="clear" w:color="auto" w:fill="C2D69B" w:themeFill="accent3" w:themeFillTint="99"/>
            <w:vAlign w:val="center"/>
            <w:hideMark/>
          </w:tcPr>
          <w:p w:rsidR="00797A88" w:rsidRDefault="00F47D4E" w:rsidP="00EE5139">
            <w:pPr>
              <w:jc w:val="left"/>
              <w:rPr>
                <w:rFonts w:eastAsia="Times New Roman" w:cs="Arial"/>
                <w:b/>
                <w:sz w:val="24"/>
                <w:szCs w:val="24"/>
              </w:rPr>
            </w:pPr>
            <w:r>
              <w:rPr>
                <w:rFonts w:eastAsia="Times New Roman" w:cs="Arial"/>
                <w:b/>
                <w:sz w:val="24"/>
                <w:szCs w:val="24"/>
              </w:rPr>
              <w:t>DEMARCHE ENVIRONNEMENTALE</w:t>
            </w:r>
            <w:r w:rsidR="00797A88">
              <w:rPr>
                <w:rFonts w:eastAsia="Times New Roman" w:cs="Arial"/>
                <w:b/>
                <w:sz w:val="24"/>
                <w:szCs w:val="24"/>
              </w:rPr>
              <w:t xml:space="preserve"> </w:t>
            </w:r>
            <w:r w:rsidR="003B0958">
              <w:rPr>
                <w:rFonts w:eastAsia="Times New Roman" w:cs="Arial"/>
                <w:b/>
                <w:sz w:val="24"/>
                <w:szCs w:val="24"/>
              </w:rPr>
              <w:t xml:space="preserve"> (</w:t>
            </w:r>
            <w:r w:rsidR="00F054E6">
              <w:rPr>
                <w:rFonts w:eastAsia="Times New Roman" w:cs="Arial"/>
                <w:b/>
                <w:sz w:val="24"/>
                <w:szCs w:val="24"/>
              </w:rPr>
              <w:t>5</w:t>
            </w:r>
            <w:r w:rsidR="003B0958">
              <w:rPr>
                <w:rFonts w:eastAsia="Times New Roman" w:cs="Arial"/>
                <w:b/>
                <w:sz w:val="24"/>
                <w:szCs w:val="24"/>
              </w:rPr>
              <w:t>%)</w:t>
            </w:r>
          </w:p>
        </w:tc>
      </w:tr>
    </w:tbl>
    <w:p w:rsidR="00797A88" w:rsidRDefault="00797A88" w:rsidP="00797A88">
      <w:pPr>
        <w:pStyle w:val="Normal1"/>
        <w:keepNext/>
        <w:tabs>
          <w:tab w:val="clear" w:pos="284"/>
          <w:tab w:val="clear" w:pos="567"/>
          <w:tab w:val="left" w:pos="708"/>
        </w:tabs>
        <w:spacing w:after="60"/>
        <w:ind w:firstLine="0"/>
        <w:rPr>
          <w:rFonts w:ascii="Arial" w:hAnsi="Arial" w:cs="Arial"/>
          <w:i/>
          <w:szCs w:val="22"/>
        </w:rPr>
      </w:pPr>
    </w:p>
    <w:p w:rsidR="00B13F6D" w:rsidRPr="00B13F6D" w:rsidRDefault="00B13F6D" w:rsidP="00B13F6D">
      <w:pPr>
        <w:pStyle w:val="Normal1"/>
        <w:numPr>
          <w:ilvl w:val="0"/>
          <w:numId w:val="17"/>
        </w:numPr>
        <w:tabs>
          <w:tab w:val="clear" w:pos="284"/>
          <w:tab w:val="clear" w:pos="567"/>
          <w:tab w:val="left" w:pos="708"/>
        </w:tabs>
        <w:spacing w:after="60"/>
        <w:ind w:left="720"/>
        <w:rPr>
          <w:rFonts w:ascii="Arial Narrow" w:hAnsi="Arial Narrow" w:cs="Arial"/>
          <w:sz w:val="24"/>
          <w:szCs w:val="24"/>
        </w:rPr>
      </w:pPr>
      <w:r w:rsidRPr="00B13F6D">
        <w:rPr>
          <w:rFonts w:ascii="Arial Narrow" w:hAnsi="Arial Narrow" w:cs="Arial"/>
          <w:sz w:val="24"/>
          <w:szCs w:val="24"/>
        </w:rPr>
        <w:t xml:space="preserve">Le candidat présentera sa démarche et décrira ses engagements en matière de respect de l’environnement.  </w:t>
      </w:r>
    </w:p>
    <w:p w:rsidR="00B13F6D" w:rsidRDefault="00B13F6D" w:rsidP="00B13F6D">
      <w:pPr>
        <w:pStyle w:val="Normal1"/>
        <w:tabs>
          <w:tab w:val="clear" w:pos="284"/>
          <w:tab w:val="clear" w:pos="567"/>
          <w:tab w:val="left" w:pos="708"/>
        </w:tabs>
        <w:spacing w:after="60"/>
        <w:rPr>
          <w:rFonts w:ascii="Arial Narrow" w:hAnsi="Arial Narrow" w:cs="Arial"/>
          <w:sz w:val="24"/>
          <w:szCs w:val="24"/>
        </w:rPr>
      </w:pPr>
      <w:r>
        <w:rPr>
          <w:rFonts w:ascii="Arial Narrow" w:hAnsi="Arial Narrow" w:cs="Arial"/>
          <w:sz w:val="24"/>
          <w:szCs w:val="24"/>
        </w:rPr>
        <w:t xml:space="preserve">       A ce titre, il décrira :</w:t>
      </w:r>
    </w:p>
    <w:p w:rsidR="00B13F6D" w:rsidRPr="00B13F6D" w:rsidRDefault="00B13F6D" w:rsidP="00B13F6D">
      <w:pPr>
        <w:numPr>
          <w:ilvl w:val="0"/>
          <w:numId w:val="10"/>
        </w:numPr>
        <w:tabs>
          <w:tab w:val="left" w:pos="724"/>
        </w:tabs>
        <w:spacing w:line="238" w:lineRule="auto"/>
        <w:ind w:left="724" w:right="20" w:hanging="364"/>
        <w:rPr>
          <w:rFonts w:ascii="Arial Narrow" w:eastAsia="Verdana" w:hAnsi="Arial Narrow"/>
          <w:sz w:val="24"/>
          <w:szCs w:val="24"/>
        </w:rPr>
      </w:pPr>
      <w:r w:rsidRPr="00B13F6D">
        <w:rPr>
          <w:rFonts w:ascii="Arial Narrow" w:eastAsia="Verdana" w:hAnsi="Arial Narrow"/>
          <w:sz w:val="24"/>
          <w:szCs w:val="24"/>
        </w:rPr>
        <w:t>sa politique de développement durable en précisant notamment sa gestion de traçabilité et de recyclage des matériels et consommables ;</w:t>
      </w:r>
    </w:p>
    <w:p w:rsidR="00B13F6D" w:rsidRPr="00B13F6D" w:rsidRDefault="00B13F6D" w:rsidP="00B13F6D">
      <w:pPr>
        <w:numPr>
          <w:ilvl w:val="0"/>
          <w:numId w:val="10"/>
        </w:numPr>
        <w:tabs>
          <w:tab w:val="left" w:pos="724"/>
        </w:tabs>
        <w:spacing w:line="238" w:lineRule="auto"/>
        <w:ind w:left="724" w:right="20" w:hanging="364"/>
        <w:rPr>
          <w:rFonts w:ascii="Arial Narrow" w:eastAsia="Verdana" w:hAnsi="Arial Narrow"/>
          <w:sz w:val="24"/>
          <w:szCs w:val="24"/>
        </w:rPr>
      </w:pPr>
      <w:r w:rsidRPr="00B13F6D">
        <w:rPr>
          <w:rFonts w:ascii="Arial Narrow" w:eastAsia="Verdana" w:hAnsi="Arial Narrow"/>
          <w:sz w:val="24"/>
          <w:szCs w:val="24"/>
        </w:rPr>
        <w:t>la gamme de produits proposés dans l’offre  et le catalogue faiblement générateurs de déchets (durée de vie longue, conditionnement avec peu d’emballages, récupération des bidons..) ; labels proposés (si nécessaire)</w:t>
      </w:r>
    </w:p>
    <w:p w:rsidR="00B13F6D" w:rsidRPr="00B13F6D" w:rsidRDefault="00B13F6D" w:rsidP="00B13F6D">
      <w:pPr>
        <w:numPr>
          <w:ilvl w:val="0"/>
          <w:numId w:val="10"/>
        </w:numPr>
        <w:tabs>
          <w:tab w:val="left" w:pos="724"/>
        </w:tabs>
        <w:spacing w:line="238" w:lineRule="auto"/>
        <w:ind w:left="724" w:right="20" w:hanging="364"/>
        <w:rPr>
          <w:rFonts w:ascii="Arial Narrow" w:eastAsia="Verdana" w:hAnsi="Arial Narrow"/>
          <w:sz w:val="24"/>
          <w:szCs w:val="24"/>
        </w:rPr>
      </w:pPr>
      <w:r w:rsidRPr="00B13F6D">
        <w:rPr>
          <w:rFonts w:ascii="Arial Narrow" w:eastAsia="Verdana" w:hAnsi="Arial Narrow"/>
          <w:sz w:val="24"/>
          <w:szCs w:val="24"/>
        </w:rPr>
        <w:t>les modes de transport choisi permettant le respect de l’environnement ainsi que les prestataires en matière de transport ayant développé des engagements de développement durable.</w:t>
      </w:r>
    </w:p>
    <w:p w:rsidR="00B13F6D" w:rsidRPr="00B13F6D" w:rsidRDefault="00B13F6D" w:rsidP="00B13F6D">
      <w:pPr>
        <w:numPr>
          <w:ilvl w:val="0"/>
          <w:numId w:val="10"/>
        </w:numPr>
        <w:tabs>
          <w:tab w:val="left" w:pos="724"/>
        </w:tabs>
        <w:spacing w:line="238" w:lineRule="auto"/>
        <w:ind w:left="724" w:right="20" w:hanging="364"/>
        <w:rPr>
          <w:rFonts w:ascii="Arial Narrow" w:eastAsia="Verdana" w:hAnsi="Arial Narrow"/>
          <w:sz w:val="24"/>
          <w:szCs w:val="24"/>
        </w:rPr>
      </w:pPr>
      <w:r w:rsidRPr="00B13F6D">
        <w:rPr>
          <w:rFonts w:ascii="Arial Narrow" w:eastAsia="Verdana" w:hAnsi="Arial Narrow"/>
          <w:sz w:val="24"/>
          <w:szCs w:val="24"/>
        </w:rPr>
        <w:t>l’accompagnement réalisé auprès de l’UGECAM afin de permettre la mise en place d’une démarche plus écologique (rationalisation des commandes,  meilleure utilisation des produits, tri des consommables…)</w:t>
      </w:r>
    </w:p>
    <w:p w:rsidR="00B13F6D" w:rsidRDefault="00B13F6D" w:rsidP="00797A88">
      <w:pPr>
        <w:pStyle w:val="Normal1"/>
        <w:keepNext/>
        <w:tabs>
          <w:tab w:val="clear" w:pos="284"/>
          <w:tab w:val="clear" w:pos="567"/>
          <w:tab w:val="left" w:pos="708"/>
        </w:tabs>
        <w:spacing w:after="60"/>
        <w:ind w:firstLine="0"/>
        <w:rPr>
          <w:rFonts w:ascii="Arial" w:hAnsi="Arial" w:cs="Arial"/>
          <w:i/>
          <w:szCs w:val="22"/>
        </w:rPr>
      </w:pPr>
    </w:p>
    <w:p w:rsidR="00132FD7" w:rsidRDefault="00132FD7" w:rsidP="00B13F6D">
      <w:pPr>
        <w:spacing w:before="60"/>
        <w:ind w:right="-170"/>
        <w:rPr>
          <w:i/>
          <w:sz w:val="18"/>
          <w:szCs w:val="18"/>
        </w:rPr>
      </w:pPr>
    </w:p>
    <w:p w:rsidR="000748E1" w:rsidRPr="00B13F6D" w:rsidRDefault="000748E1" w:rsidP="000748E1">
      <w:pPr>
        <w:spacing w:before="60"/>
        <w:ind w:left="284" w:right="-170"/>
        <w:rPr>
          <w:rFonts w:ascii="Arial Narrow" w:hAnsi="Arial Narrow"/>
          <w:szCs w:val="22"/>
        </w:rPr>
      </w:pPr>
      <w:r w:rsidRPr="00B13F6D">
        <w:rPr>
          <w:rFonts w:ascii="Arial Narrow" w:hAnsi="Arial Narrow"/>
          <w:szCs w:val="22"/>
        </w:rPr>
        <w:t xml:space="preserve">Réponse du candidat </w:t>
      </w:r>
    </w:p>
    <w:p w:rsidR="000748E1" w:rsidRDefault="000748E1" w:rsidP="000748E1">
      <w:pPr>
        <w:spacing w:before="60"/>
        <w:ind w:left="284" w:right="-170"/>
        <w:jc w:val="left"/>
        <w:rPr>
          <w:sz w:val="18"/>
          <w:szCs w:val="18"/>
        </w:rPr>
      </w:pPr>
      <w:r>
        <w:rPr>
          <w:sz w:val="18"/>
          <w:szCs w:val="18"/>
        </w:rPr>
        <w:t>…………………………………………………………………….………………………………………………………….…….………………………………………………………………………………………………………………………………</w:t>
      </w:r>
    </w:p>
    <w:p w:rsidR="000748E1" w:rsidRDefault="000748E1" w:rsidP="000748E1">
      <w:pPr>
        <w:spacing w:before="60"/>
        <w:ind w:left="284" w:right="-170"/>
        <w:rPr>
          <w:sz w:val="18"/>
          <w:szCs w:val="18"/>
        </w:rPr>
      </w:pPr>
      <w:r>
        <w:rPr>
          <w:sz w:val="18"/>
          <w:szCs w:val="18"/>
        </w:rPr>
        <w:t>……………………………………………………………………………………………………………………..……………</w:t>
      </w:r>
    </w:p>
    <w:p w:rsidR="000748E1" w:rsidRDefault="000748E1" w:rsidP="000748E1">
      <w:pPr>
        <w:spacing w:before="60"/>
        <w:ind w:left="284" w:right="-170"/>
        <w:rPr>
          <w:sz w:val="18"/>
          <w:szCs w:val="18"/>
        </w:rPr>
      </w:pPr>
      <w:r>
        <w:rPr>
          <w:sz w:val="18"/>
          <w:szCs w:val="18"/>
        </w:rPr>
        <w:t>…………………………………………………………………….………………………………………………………….…</w:t>
      </w:r>
    </w:p>
    <w:p w:rsidR="00B13F6D" w:rsidRDefault="00B13F6D" w:rsidP="000748E1">
      <w:pPr>
        <w:spacing w:before="60"/>
        <w:ind w:left="284" w:right="-170"/>
        <w:rPr>
          <w:sz w:val="18"/>
          <w:szCs w:val="18"/>
        </w:rPr>
      </w:pPr>
    </w:p>
    <w:p w:rsidR="00B13F6D" w:rsidRDefault="00B13F6D" w:rsidP="000748E1">
      <w:pPr>
        <w:spacing w:before="60"/>
        <w:ind w:left="284" w:right="-170"/>
        <w:rPr>
          <w:sz w:val="18"/>
          <w:szCs w:val="18"/>
        </w:rPr>
      </w:pPr>
    </w:p>
    <w:p w:rsidR="00B13F6D" w:rsidRDefault="00B13F6D" w:rsidP="000748E1">
      <w:pPr>
        <w:spacing w:before="60"/>
        <w:ind w:left="284" w:right="-170"/>
        <w:rPr>
          <w:sz w:val="18"/>
          <w:szCs w:val="18"/>
        </w:rPr>
      </w:pPr>
    </w:p>
    <w:p w:rsidR="00B13F6D" w:rsidRDefault="00B13F6D" w:rsidP="000748E1">
      <w:pPr>
        <w:spacing w:before="60"/>
        <w:ind w:left="284" w:right="-170"/>
        <w:rPr>
          <w:sz w:val="18"/>
          <w:szCs w:val="18"/>
        </w:rPr>
      </w:pPr>
    </w:p>
    <w:p w:rsidR="003179D5" w:rsidRDefault="00B13F6D" w:rsidP="003179D5">
      <w:pPr>
        <w:pBdr>
          <w:top w:val="single" w:sz="4" w:space="1" w:color="auto"/>
          <w:left w:val="single" w:sz="4" w:space="4" w:color="auto"/>
          <w:bottom w:val="single" w:sz="4" w:space="1" w:color="auto"/>
          <w:right w:val="single" w:sz="4" w:space="4" w:color="auto"/>
        </w:pBdr>
        <w:ind w:right="5074"/>
        <w:rPr>
          <w:b/>
        </w:rPr>
      </w:pPr>
      <w:r>
        <w:rPr>
          <w:b/>
        </w:rPr>
        <w:t xml:space="preserve">Date, </w:t>
      </w:r>
    </w:p>
    <w:p w:rsidR="00B13F6D" w:rsidRDefault="00B13F6D" w:rsidP="003179D5">
      <w:pPr>
        <w:pBdr>
          <w:top w:val="single" w:sz="4" w:space="1" w:color="auto"/>
          <w:left w:val="single" w:sz="4" w:space="4" w:color="auto"/>
          <w:bottom w:val="single" w:sz="4" w:space="1" w:color="auto"/>
          <w:right w:val="single" w:sz="4" w:space="4" w:color="auto"/>
        </w:pBdr>
        <w:ind w:right="5074"/>
        <w:rPr>
          <w:b/>
        </w:rPr>
      </w:pPr>
    </w:p>
    <w:p w:rsidR="003179D5" w:rsidRDefault="003179D5" w:rsidP="003179D5">
      <w:pPr>
        <w:pBdr>
          <w:top w:val="single" w:sz="4" w:space="1" w:color="auto"/>
          <w:left w:val="single" w:sz="4" w:space="4" w:color="auto"/>
          <w:bottom w:val="single" w:sz="4" w:space="1" w:color="auto"/>
          <w:right w:val="single" w:sz="4" w:space="4" w:color="auto"/>
        </w:pBdr>
        <w:ind w:right="5074"/>
        <w:rPr>
          <w:b/>
        </w:rPr>
      </w:pPr>
      <w:r>
        <w:rPr>
          <w:b/>
        </w:rPr>
        <w:t>Cachet,</w:t>
      </w:r>
    </w:p>
    <w:p w:rsidR="003179D5" w:rsidRDefault="003179D5" w:rsidP="003179D5">
      <w:pPr>
        <w:pBdr>
          <w:top w:val="single" w:sz="4" w:space="1" w:color="auto"/>
          <w:left w:val="single" w:sz="4" w:space="4" w:color="auto"/>
          <w:bottom w:val="single" w:sz="4" w:space="1" w:color="auto"/>
          <w:right w:val="single" w:sz="4" w:space="4" w:color="auto"/>
        </w:pBdr>
        <w:ind w:right="5074"/>
        <w:rPr>
          <w:b/>
        </w:rPr>
      </w:pPr>
      <w:r>
        <w:rPr>
          <w:b/>
        </w:rPr>
        <w:t>Signature du candidat :</w:t>
      </w:r>
    </w:p>
    <w:p w:rsidR="00797A88" w:rsidRDefault="00797A88"/>
    <w:sectPr w:rsidR="00797A8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8E1" w:rsidRDefault="000748E1" w:rsidP="000748E1">
      <w:r>
        <w:separator/>
      </w:r>
    </w:p>
  </w:endnote>
  <w:endnote w:type="continuationSeparator" w:id="0">
    <w:p w:rsidR="000748E1" w:rsidRDefault="000748E1" w:rsidP="0007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8E1" w:rsidRDefault="000748E1" w:rsidP="000748E1">
      <w:r>
        <w:separator/>
      </w:r>
    </w:p>
  </w:footnote>
  <w:footnote w:type="continuationSeparator" w:id="0">
    <w:p w:rsidR="000748E1" w:rsidRDefault="000748E1" w:rsidP="000748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507ED7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F491730"/>
    <w:multiLevelType w:val="hybridMultilevel"/>
    <w:tmpl w:val="436044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564BC3"/>
    <w:multiLevelType w:val="hybridMultilevel"/>
    <w:tmpl w:val="D3E489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9501DF"/>
    <w:multiLevelType w:val="hybridMultilevel"/>
    <w:tmpl w:val="71681B68"/>
    <w:lvl w:ilvl="0" w:tplc="98E06F32">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06E281E"/>
    <w:multiLevelType w:val="hybridMultilevel"/>
    <w:tmpl w:val="34180DE4"/>
    <w:lvl w:ilvl="0" w:tplc="2E30615A">
      <w:start w:val="8"/>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0B96C2C"/>
    <w:multiLevelType w:val="hybridMultilevel"/>
    <w:tmpl w:val="17429DA2"/>
    <w:lvl w:ilvl="0" w:tplc="3CAE3A76">
      <w:start w:val="8"/>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240D40"/>
    <w:multiLevelType w:val="hybridMultilevel"/>
    <w:tmpl w:val="D86C64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49610F6"/>
    <w:multiLevelType w:val="hybridMultilevel"/>
    <w:tmpl w:val="BE9E29FC"/>
    <w:lvl w:ilvl="0" w:tplc="EF982E7A">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6243064"/>
    <w:multiLevelType w:val="hybridMultilevel"/>
    <w:tmpl w:val="FCD62DFE"/>
    <w:lvl w:ilvl="0" w:tplc="4C9C8B78">
      <w:start w:val="8"/>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81011A"/>
    <w:multiLevelType w:val="hybridMultilevel"/>
    <w:tmpl w:val="D90069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CDC7C51"/>
    <w:multiLevelType w:val="hybridMultilevel"/>
    <w:tmpl w:val="11BC97CA"/>
    <w:lvl w:ilvl="0" w:tplc="F5BE09F4">
      <w:start w:val="8"/>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E9807C5"/>
    <w:multiLevelType w:val="hybridMultilevel"/>
    <w:tmpl w:val="3E6E5002"/>
    <w:lvl w:ilvl="0" w:tplc="3A1CAAB4">
      <w:start w:val="8"/>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3F25FB"/>
    <w:multiLevelType w:val="hybridMultilevel"/>
    <w:tmpl w:val="49FCAF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70EA1659"/>
    <w:multiLevelType w:val="hybridMultilevel"/>
    <w:tmpl w:val="7AC8A636"/>
    <w:lvl w:ilvl="0" w:tplc="9386250A">
      <w:start w:val="8"/>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FF44A9"/>
    <w:multiLevelType w:val="hybridMultilevel"/>
    <w:tmpl w:val="5A96BF4A"/>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5" w15:restartNumberingAfterBreak="0">
    <w:nsid w:val="7B182B15"/>
    <w:multiLevelType w:val="hybridMultilevel"/>
    <w:tmpl w:val="CE981EC8"/>
    <w:lvl w:ilvl="0" w:tplc="DB4C8E20">
      <w:numFmt w:val="bullet"/>
      <w:lvlText w:val=""/>
      <w:lvlJc w:val="left"/>
      <w:pPr>
        <w:ind w:left="1080" w:hanging="360"/>
      </w:pPr>
      <w:rPr>
        <w:rFonts w:ascii="Wingdings" w:eastAsia="Times New Roman" w:hAnsi="Wingdings" w:cs="Arial"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D0B5100"/>
    <w:multiLevelType w:val="hybridMultilevel"/>
    <w:tmpl w:val="8FC624E6"/>
    <w:lvl w:ilvl="0" w:tplc="DC52D532">
      <w:start w:val="8"/>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15"/>
  </w:num>
  <w:num w:numId="4">
    <w:abstractNumId w:val="10"/>
  </w:num>
  <w:num w:numId="5">
    <w:abstractNumId w:val="0"/>
  </w:num>
  <w:num w:numId="6">
    <w:abstractNumId w:val="11"/>
  </w:num>
  <w:num w:numId="7">
    <w:abstractNumId w:val="5"/>
  </w:num>
  <w:num w:numId="8">
    <w:abstractNumId w:val="4"/>
  </w:num>
  <w:num w:numId="9">
    <w:abstractNumId w:val="16"/>
  </w:num>
  <w:num w:numId="10">
    <w:abstractNumId w:val="7"/>
  </w:num>
  <w:num w:numId="11">
    <w:abstractNumId w:val="8"/>
  </w:num>
  <w:num w:numId="12">
    <w:abstractNumId w:val="13"/>
  </w:num>
  <w:num w:numId="13">
    <w:abstractNumId w:val="6"/>
  </w:num>
  <w:num w:numId="14">
    <w:abstractNumId w:val="2"/>
  </w:num>
  <w:num w:numId="15">
    <w:abstractNumId w:val="1"/>
  </w:num>
  <w:num w:numId="16">
    <w:abstractNumId w:val="9"/>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9D5"/>
    <w:rsid w:val="00003C88"/>
    <w:rsid w:val="000255D2"/>
    <w:rsid w:val="00034891"/>
    <w:rsid w:val="000570D8"/>
    <w:rsid w:val="000662A1"/>
    <w:rsid w:val="000748E1"/>
    <w:rsid w:val="000D14F3"/>
    <w:rsid w:val="000E13F6"/>
    <w:rsid w:val="00132FD7"/>
    <w:rsid w:val="001826DA"/>
    <w:rsid w:val="00224EFB"/>
    <w:rsid w:val="00245639"/>
    <w:rsid w:val="002A1EBB"/>
    <w:rsid w:val="002B7EA5"/>
    <w:rsid w:val="002F7906"/>
    <w:rsid w:val="003179D5"/>
    <w:rsid w:val="0035641C"/>
    <w:rsid w:val="00363548"/>
    <w:rsid w:val="00372525"/>
    <w:rsid w:val="003B0958"/>
    <w:rsid w:val="003B615D"/>
    <w:rsid w:val="003D1A08"/>
    <w:rsid w:val="00401DCB"/>
    <w:rsid w:val="00486194"/>
    <w:rsid w:val="004E1B43"/>
    <w:rsid w:val="00547BEF"/>
    <w:rsid w:val="005916DD"/>
    <w:rsid w:val="005C077E"/>
    <w:rsid w:val="00691D0D"/>
    <w:rsid w:val="006D1D6B"/>
    <w:rsid w:val="006F518E"/>
    <w:rsid w:val="006F6959"/>
    <w:rsid w:val="007419D8"/>
    <w:rsid w:val="00775629"/>
    <w:rsid w:val="00777ABB"/>
    <w:rsid w:val="00787B16"/>
    <w:rsid w:val="00796A2E"/>
    <w:rsid w:val="00797A88"/>
    <w:rsid w:val="007C341F"/>
    <w:rsid w:val="007F0A9F"/>
    <w:rsid w:val="008005D2"/>
    <w:rsid w:val="00847CFB"/>
    <w:rsid w:val="00852269"/>
    <w:rsid w:val="008562EA"/>
    <w:rsid w:val="00881B32"/>
    <w:rsid w:val="008B2ED3"/>
    <w:rsid w:val="008E2731"/>
    <w:rsid w:val="008E7D57"/>
    <w:rsid w:val="00954A80"/>
    <w:rsid w:val="009B577B"/>
    <w:rsid w:val="00AA023B"/>
    <w:rsid w:val="00B13F6D"/>
    <w:rsid w:val="00B93FB4"/>
    <w:rsid w:val="00C105A0"/>
    <w:rsid w:val="00D12BF4"/>
    <w:rsid w:val="00D3137A"/>
    <w:rsid w:val="00D87167"/>
    <w:rsid w:val="00E44EF6"/>
    <w:rsid w:val="00EC7E2F"/>
    <w:rsid w:val="00EE5139"/>
    <w:rsid w:val="00EE67C3"/>
    <w:rsid w:val="00F054E6"/>
    <w:rsid w:val="00F23A8D"/>
    <w:rsid w:val="00F47D4E"/>
    <w:rsid w:val="00FB3A77"/>
    <w:rsid w:val="00FD4D10"/>
    <w:rsid w:val="00FF19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4F00B"/>
  <w15:docId w15:val="{75A01646-3202-4E88-9FE2-FD8696239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41F"/>
    <w:pPr>
      <w:spacing w:after="0" w:line="240" w:lineRule="auto"/>
      <w:jc w:val="both"/>
    </w:pPr>
    <w:rPr>
      <w:rFonts w:ascii="Arial" w:eastAsia="Times" w:hAnsi="Arial" w:cs="Times New Roman"/>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3179D5"/>
    <w:pPr>
      <w:tabs>
        <w:tab w:val="center" w:pos="4536"/>
        <w:tab w:val="right" w:pos="9072"/>
      </w:tabs>
    </w:pPr>
  </w:style>
  <w:style w:type="character" w:customStyle="1" w:styleId="En-tteCar">
    <w:name w:val="En-tête Car"/>
    <w:basedOn w:val="Policepardfaut"/>
    <w:link w:val="En-tte"/>
    <w:rsid w:val="003179D5"/>
    <w:rPr>
      <w:rFonts w:ascii="Arial" w:eastAsia="Times" w:hAnsi="Arial" w:cs="Times New Roman"/>
      <w:szCs w:val="20"/>
      <w:lang w:eastAsia="fr-FR"/>
    </w:rPr>
  </w:style>
  <w:style w:type="paragraph" w:customStyle="1" w:styleId="Normal1">
    <w:name w:val="Normal1"/>
    <w:basedOn w:val="Normal"/>
    <w:rsid w:val="003179D5"/>
    <w:pPr>
      <w:keepLines/>
      <w:tabs>
        <w:tab w:val="left" w:pos="284"/>
        <w:tab w:val="left" w:pos="567"/>
        <w:tab w:val="left" w:pos="851"/>
      </w:tabs>
      <w:ind w:firstLine="284"/>
    </w:pPr>
    <w:rPr>
      <w:rFonts w:ascii="Times New Roman" w:eastAsia="Times New Roman" w:hAnsi="Times New Roman"/>
    </w:rPr>
  </w:style>
  <w:style w:type="table" w:styleId="Grilledutableau">
    <w:name w:val="Table Grid"/>
    <w:basedOn w:val="TableauNormal"/>
    <w:uiPriority w:val="59"/>
    <w:rsid w:val="00057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0748E1"/>
    <w:pPr>
      <w:tabs>
        <w:tab w:val="center" w:pos="4536"/>
        <w:tab w:val="right" w:pos="9072"/>
      </w:tabs>
    </w:pPr>
  </w:style>
  <w:style w:type="character" w:customStyle="1" w:styleId="PieddepageCar">
    <w:name w:val="Pied de page Car"/>
    <w:basedOn w:val="Policepardfaut"/>
    <w:link w:val="Pieddepage"/>
    <w:uiPriority w:val="99"/>
    <w:rsid w:val="000748E1"/>
    <w:rPr>
      <w:rFonts w:ascii="Arial" w:eastAsia="Times" w:hAnsi="Arial" w:cs="Times New Roman"/>
      <w:szCs w:val="20"/>
      <w:lang w:eastAsia="fr-FR"/>
    </w:rPr>
  </w:style>
  <w:style w:type="character" w:styleId="Marquedecommentaire">
    <w:name w:val="annotation reference"/>
    <w:basedOn w:val="Policepardfaut"/>
    <w:uiPriority w:val="99"/>
    <w:semiHidden/>
    <w:unhideWhenUsed/>
    <w:rsid w:val="004E1B43"/>
    <w:rPr>
      <w:sz w:val="16"/>
      <w:szCs w:val="16"/>
    </w:rPr>
  </w:style>
  <w:style w:type="paragraph" w:styleId="Commentaire">
    <w:name w:val="annotation text"/>
    <w:basedOn w:val="Normal"/>
    <w:link w:val="CommentaireCar"/>
    <w:uiPriority w:val="99"/>
    <w:semiHidden/>
    <w:unhideWhenUsed/>
    <w:rsid w:val="004E1B43"/>
    <w:rPr>
      <w:sz w:val="20"/>
    </w:rPr>
  </w:style>
  <w:style w:type="character" w:customStyle="1" w:styleId="CommentaireCar">
    <w:name w:val="Commentaire Car"/>
    <w:basedOn w:val="Policepardfaut"/>
    <w:link w:val="Commentaire"/>
    <w:uiPriority w:val="99"/>
    <w:semiHidden/>
    <w:rsid w:val="004E1B43"/>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E1B43"/>
    <w:rPr>
      <w:b/>
      <w:bCs/>
    </w:rPr>
  </w:style>
  <w:style w:type="character" w:customStyle="1" w:styleId="ObjetducommentaireCar">
    <w:name w:val="Objet du commentaire Car"/>
    <w:basedOn w:val="CommentaireCar"/>
    <w:link w:val="Objetducommentaire"/>
    <w:uiPriority w:val="99"/>
    <w:semiHidden/>
    <w:rsid w:val="004E1B43"/>
    <w:rPr>
      <w:rFonts w:ascii="Arial" w:eastAsia="Times" w:hAnsi="Arial" w:cs="Times New Roman"/>
      <w:b/>
      <w:bCs/>
      <w:sz w:val="20"/>
      <w:szCs w:val="20"/>
      <w:lang w:eastAsia="fr-FR"/>
    </w:rPr>
  </w:style>
  <w:style w:type="paragraph" w:styleId="Textedebulles">
    <w:name w:val="Balloon Text"/>
    <w:basedOn w:val="Normal"/>
    <w:link w:val="TextedebullesCar"/>
    <w:uiPriority w:val="99"/>
    <w:semiHidden/>
    <w:unhideWhenUsed/>
    <w:rsid w:val="004E1B43"/>
    <w:rPr>
      <w:rFonts w:ascii="Tahoma" w:hAnsi="Tahoma" w:cs="Tahoma"/>
      <w:sz w:val="16"/>
      <w:szCs w:val="16"/>
    </w:rPr>
  </w:style>
  <w:style w:type="character" w:customStyle="1" w:styleId="TextedebullesCar">
    <w:name w:val="Texte de bulles Car"/>
    <w:basedOn w:val="Policepardfaut"/>
    <w:link w:val="Textedebulles"/>
    <w:uiPriority w:val="99"/>
    <w:semiHidden/>
    <w:rsid w:val="004E1B43"/>
    <w:rPr>
      <w:rFonts w:ascii="Tahoma" w:eastAsia="Times" w:hAnsi="Tahoma" w:cs="Tahoma"/>
      <w:sz w:val="16"/>
      <w:szCs w:val="16"/>
      <w:lang w:eastAsia="fr-FR"/>
    </w:rPr>
  </w:style>
  <w:style w:type="paragraph" w:styleId="Paragraphedeliste">
    <w:name w:val="List Paragraph"/>
    <w:basedOn w:val="Normal"/>
    <w:uiPriority w:val="34"/>
    <w:qFormat/>
    <w:rsid w:val="00E44EF6"/>
    <w:pPr>
      <w:ind w:left="720"/>
      <w:contextualSpacing/>
    </w:pPr>
  </w:style>
  <w:style w:type="table" w:customStyle="1" w:styleId="Grilledutableau1">
    <w:name w:val="Grille du tableau1"/>
    <w:basedOn w:val="TableauNormal"/>
    <w:next w:val="Grilledutableau"/>
    <w:uiPriority w:val="59"/>
    <w:rsid w:val="00182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1826D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65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526</TotalTime>
  <Pages>6</Pages>
  <Words>1298</Words>
  <Characters>7144</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FRAINCART MARINE (UGECAM PACAC)</dc:creator>
  <cp:lastModifiedBy>FERNANDES CAMILLE (UGECAM PACAC)</cp:lastModifiedBy>
  <cp:revision>72</cp:revision>
  <dcterms:created xsi:type="dcterms:W3CDTF">2021-06-01T13:00:00Z</dcterms:created>
  <dcterms:modified xsi:type="dcterms:W3CDTF">2025-07-25T08:26:00Z</dcterms:modified>
</cp:coreProperties>
</file>